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5AED9" w14:textId="77777777" w:rsidR="00DD27EE" w:rsidRDefault="003B3667" w:rsidP="00C509DC">
      <w:pPr>
        <w:spacing w:after="160" w:line="259" w:lineRule="auto"/>
        <w:ind w:left="0" w:right="0" w:firstLine="0"/>
        <w:jc w:val="right"/>
        <w:rPr>
          <w:b/>
          <w:sz w:val="20"/>
        </w:rPr>
      </w:pPr>
      <w:r>
        <w:t xml:space="preserve"> </w:t>
      </w:r>
      <w:r>
        <w:rPr>
          <w:b/>
          <w:sz w:val="20"/>
        </w:rPr>
        <w:t>At</w:t>
      </w:r>
      <w:r w:rsidR="008875CA">
        <w:rPr>
          <w:b/>
          <w:sz w:val="20"/>
        </w:rPr>
        <w:t>klāta konkursa „ Pasažieru lifta</w:t>
      </w:r>
      <w:r>
        <w:rPr>
          <w:b/>
          <w:sz w:val="20"/>
        </w:rPr>
        <w:t xml:space="preserve"> piegāde, uzstādīšana</w:t>
      </w:r>
    </w:p>
    <w:p w14:paraId="2C71A2C2" w14:textId="77777777" w:rsidR="00DD27EE" w:rsidRDefault="003B3667" w:rsidP="00DD27EE">
      <w:pPr>
        <w:spacing w:after="0" w:line="259" w:lineRule="auto"/>
        <w:ind w:right="337"/>
        <w:jc w:val="right"/>
        <w:rPr>
          <w:b/>
          <w:sz w:val="20"/>
        </w:rPr>
      </w:pPr>
      <w:r>
        <w:rPr>
          <w:b/>
          <w:sz w:val="20"/>
        </w:rPr>
        <w:t xml:space="preserve"> un tehniskās apk</w:t>
      </w:r>
      <w:r w:rsidR="00DD27EE">
        <w:rPr>
          <w:b/>
          <w:sz w:val="20"/>
        </w:rPr>
        <w:t xml:space="preserve">opes nodrošināšana” </w:t>
      </w:r>
      <w:r>
        <w:rPr>
          <w:b/>
          <w:sz w:val="20"/>
        </w:rPr>
        <w:t xml:space="preserve">nolikuma </w:t>
      </w:r>
    </w:p>
    <w:p w14:paraId="1E7DC3D8" w14:textId="77777777" w:rsidR="00E75C8A" w:rsidRDefault="003B3667" w:rsidP="00DD27EE">
      <w:pPr>
        <w:spacing w:after="0" w:line="259" w:lineRule="auto"/>
        <w:ind w:right="337"/>
        <w:jc w:val="right"/>
      </w:pPr>
      <w:r>
        <w:rPr>
          <w:b/>
          <w:sz w:val="20"/>
        </w:rPr>
        <w:t xml:space="preserve">Pielikums Nr.1 </w:t>
      </w:r>
    </w:p>
    <w:p w14:paraId="59CF075D" w14:textId="77777777" w:rsidR="00DD27EE" w:rsidRDefault="00DD27EE">
      <w:pPr>
        <w:pStyle w:val="Heading2"/>
        <w:spacing w:after="106" w:line="249" w:lineRule="auto"/>
        <w:ind w:right="267"/>
        <w:rPr>
          <w:sz w:val="24"/>
        </w:rPr>
      </w:pPr>
    </w:p>
    <w:p w14:paraId="765A6914" w14:textId="77777777" w:rsidR="00E75C8A" w:rsidRDefault="003B3667">
      <w:pPr>
        <w:pStyle w:val="Heading2"/>
        <w:spacing w:after="106" w:line="249" w:lineRule="auto"/>
        <w:ind w:right="267"/>
      </w:pPr>
      <w:r>
        <w:rPr>
          <w:sz w:val="24"/>
        </w:rPr>
        <w:t xml:space="preserve">PIETEIKUMA DALĪBAI IEPIRKUMA PROCEDŪRĀ VEIDNE </w:t>
      </w:r>
    </w:p>
    <w:p w14:paraId="057E0C7F" w14:textId="77777777" w:rsidR="00DD27EE" w:rsidRDefault="00DD27EE">
      <w:pPr>
        <w:spacing w:after="12"/>
        <w:ind w:left="29" w:right="336"/>
        <w:rPr>
          <w:b/>
        </w:rPr>
      </w:pPr>
    </w:p>
    <w:p w14:paraId="4FB20AB9" w14:textId="52A9B163" w:rsidR="00E75C8A" w:rsidRPr="00FC31F5" w:rsidRDefault="003B3667" w:rsidP="003C152D">
      <w:pPr>
        <w:spacing w:after="12"/>
        <w:ind w:left="29" w:right="336"/>
      </w:pPr>
      <w:r w:rsidRPr="00FC31F5">
        <w:rPr>
          <w:b/>
        </w:rPr>
        <w:t xml:space="preserve">Iepirkums: </w:t>
      </w:r>
      <w:r w:rsidRPr="00FC31F5">
        <w:t xml:space="preserve">„Pasažieru liftu piegāde, uzstādīšana un tehniskās apkopes nodrošināšana” (ID Nr. </w:t>
      </w:r>
      <w:r w:rsidR="00DD27EE" w:rsidRPr="00FC31F5">
        <w:t>LDM 2016</w:t>
      </w:r>
      <w:r w:rsidRPr="00FC31F5">
        <w:t>/</w:t>
      </w:r>
      <w:r w:rsidR="006E3729" w:rsidRPr="00FC31F5">
        <w:t>5</w:t>
      </w:r>
      <w:r w:rsidRPr="00FC31F5">
        <w:t xml:space="preserve">) </w:t>
      </w:r>
    </w:p>
    <w:p w14:paraId="7C5249F3" w14:textId="77777777" w:rsidR="00E75C8A" w:rsidRPr="00FC31F5" w:rsidRDefault="003B3667" w:rsidP="00DD27EE">
      <w:pPr>
        <w:ind w:left="29" w:right="336"/>
        <w:jc w:val="center"/>
      </w:pPr>
      <w:r w:rsidRPr="00FC31F5">
        <w:t>&lt;Vietas nosaukums&gt;, &lt;gads&gt;.gada &lt;datums&gt;.&lt;mēnesis&gt;</w:t>
      </w:r>
    </w:p>
    <w:p w14:paraId="7BEBDAF2" w14:textId="77777777" w:rsidR="00E75C8A" w:rsidRPr="00FC31F5" w:rsidRDefault="003B3667">
      <w:pPr>
        <w:ind w:left="29" w:right="336"/>
      </w:pPr>
      <w:r w:rsidRPr="00FC31F5">
        <w:rPr>
          <w:b/>
        </w:rPr>
        <w:t>Kam</w:t>
      </w:r>
      <w:r w:rsidR="00DD27EE" w:rsidRPr="00FC31F5">
        <w:t>: Latvijas Dabas muzejam</w:t>
      </w:r>
    </w:p>
    <w:p w14:paraId="223B76DE" w14:textId="77777777" w:rsidR="00DD27EE" w:rsidRPr="00FC31F5" w:rsidRDefault="00DD27EE">
      <w:pPr>
        <w:ind w:left="29" w:right="336"/>
      </w:pPr>
    </w:p>
    <w:p w14:paraId="5E4BED5A" w14:textId="77777777" w:rsidR="00E75C8A" w:rsidRPr="00FC31F5" w:rsidRDefault="003B3667">
      <w:pPr>
        <w:ind w:left="29" w:right="336"/>
      </w:pPr>
      <w:r w:rsidRPr="00FC31F5">
        <w:t xml:space="preserve">&lt;Pretendenta nosaukums vai vārds un uzvārds (ja Pretendents ir fiziska persona)&gt;, &lt;reģistrācijas numurs vai personas kods (ja Pretendents ir fiziska persona)&gt;, &lt;adrese&gt; (turpmāk – Pretendents):  </w:t>
      </w:r>
    </w:p>
    <w:p w14:paraId="21DD7335" w14:textId="5306F8AF" w:rsidR="00E75C8A" w:rsidRPr="00FC31F5" w:rsidRDefault="003B3667" w:rsidP="00B52B2F">
      <w:pPr>
        <w:numPr>
          <w:ilvl w:val="0"/>
          <w:numId w:val="7"/>
        </w:numPr>
        <w:spacing w:after="116" w:line="249" w:lineRule="auto"/>
        <w:ind w:right="336" w:hanging="360"/>
      </w:pPr>
      <w:r w:rsidRPr="00FC31F5">
        <w:t>ir iepazi</w:t>
      </w:r>
      <w:r w:rsidR="00DD27EE" w:rsidRPr="00FC31F5">
        <w:t>nies ar Latvijas Dabas muzeja</w:t>
      </w:r>
      <w:r w:rsidRPr="00FC31F5">
        <w:t xml:space="preserve"> (turpmāk – Pasūtītājs) organizētā Iepirkuma „Pasažieru liftu piegāde, uzstādīšana un tehniskās apk</w:t>
      </w:r>
      <w:r w:rsidR="00DD27EE" w:rsidRPr="00FC31F5">
        <w:t>opes nodrošināšana’’ (ID Nr. LDM</w:t>
      </w:r>
      <w:r w:rsidRPr="00FC31F5">
        <w:t xml:space="preserve"> </w:t>
      </w:r>
      <w:r w:rsidR="00DD27EE" w:rsidRPr="00FC31F5">
        <w:t>2016</w:t>
      </w:r>
      <w:r w:rsidRPr="00FC31F5">
        <w:t>/</w:t>
      </w:r>
      <w:r w:rsidR="006E3729" w:rsidRPr="00FC31F5">
        <w:t>5</w:t>
      </w:r>
      <w:r w:rsidRPr="00FC31F5">
        <w:t xml:space="preserve">) nolikumu (turpmāk – Nolikums) un, pieņemot visas Nolikumā noteiktās prasības,  </w:t>
      </w:r>
    </w:p>
    <w:p w14:paraId="4799861B" w14:textId="77777777" w:rsidR="00E75C8A" w:rsidRPr="00FC31F5" w:rsidRDefault="003B3667">
      <w:pPr>
        <w:numPr>
          <w:ilvl w:val="0"/>
          <w:numId w:val="7"/>
        </w:numPr>
        <w:ind w:right="336" w:hanging="360"/>
      </w:pPr>
      <w:r w:rsidRPr="00FC31F5">
        <w:t xml:space="preserve">iesniedz piedāvājumu (turpmāk – Piedāvājums), kas sastāv no: </w:t>
      </w:r>
      <w:bookmarkStart w:id="0" w:name="_GoBack"/>
      <w:bookmarkEnd w:id="0"/>
    </w:p>
    <w:p w14:paraId="67BA8915" w14:textId="77777777" w:rsidR="00E75C8A" w:rsidRPr="00FC31F5" w:rsidRDefault="003B3667">
      <w:pPr>
        <w:numPr>
          <w:ilvl w:val="1"/>
          <w:numId w:val="7"/>
        </w:numPr>
        <w:ind w:right="336" w:hanging="425"/>
      </w:pPr>
      <w:r w:rsidRPr="00FC31F5">
        <w:t xml:space="preserve">šī pieteikuma un Pretendenta kvalifikācijas dokumentiem; </w:t>
      </w:r>
    </w:p>
    <w:p w14:paraId="7A29CB35" w14:textId="77777777" w:rsidR="00E75C8A" w:rsidRPr="00FC31F5" w:rsidRDefault="003B3667">
      <w:pPr>
        <w:numPr>
          <w:ilvl w:val="1"/>
          <w:numId w:val="7"/>
        </w:numPr>
        <w:ind w:right="336" w:hanging="425"/>
      </w:pPr>
      <w:r w:rsidRPr="00FC31F5">
        <w:t xml:space="preserve">Tehniskā piedāvājuma; </w:t>
      </w:r>
    </w:p>
    <w:p w14:paraId="3065B5A1" w14:textId="77777777" w:rsidR="00E75C8A" w:rsidRPr="00FC31F5" w:rsidRDefault="003B3667">
      <w:pPr>
        <w:numPr>
          <w:ilvl w:val="1"/>
          <w:numId w:val="7"/>
        </w:numPr>
        <w:ind w:right="336" w:hanging="425"/>
      </w:pPr>
      <w:r w:rsidRPr="00FC31F5">
        <w:t xml:space="preserve">Finanšu piedāvājuma; </w:t>
      </w:r>
    </w:p>
    <w:p w14:paraId="48F5A141" w14:textId="77777777" w:rsidR="00E75C8A" w:rsidRPr="00FC31F5" w:rsidRDefault="003B3667">
      <w:pPr>
        <w:numPr>
          <w:ilvl w:val="0"/>
          <w:numId w:val="7"/>
        </w:numPr>
        <w:ind w:right="336" w:hanging="360"/>
      </w:pPr>
      <w:r w:rsidRPr="00FC31F5">
        <w:t xml:space="preserve">Gadījumā, ja Pretendentam tiks piešķirtas tiesības slēgt iepirkuma līgumu, tas apņemas:  </w:t>
      </w:r>
    </w:p>
    <w:p w14:paraId="12380432" w14:textId="4D7F239F" w:rsidR="00E75C8A" w:rsidRPr="00FC31F5" w:rsidRDefault="003B3667">
      <w:pPr>
        <w:numPr>
          <w:ilvl w:val="1"/>
          <w:numId w:val="7"/>
        </w:numPr>
        <w:ind w:right="336" w:hanging="425"/>
      </w:pPr>
      <w:r w:rsidRPr="00FC31F5">
        <w:t>veikt Iepirkuma „Pasažieru liftu piegāde, uzstādīšana un tehniskās ap</w:t>
      </w:r>
      <w:r w:rsidR="00DD27EE" w:rsidRPr="00FC31F5">
        <w:t>kopes nodrošināšana” (ID Nr. LDM 2016</w:t>
      </w:r>
      <w:r w:rsidRPr="00FC31F5">
        <w:t>/</w:t>
      </w:r>
      <w:r w:rsidR="006E3729" w:rsidRPr="00FC31F5">
        <w:t>5</w:t>
      </w:r>
      <w:r w:rsidRPr="00FC31F5">
        <w:t xml:space="preserve">) pakalpojumu un materiālu piegādi saskaņā ar Tehnisko specifikāciju (Nolikuma pielikums Nr.2) par šādu kopējo cenu: </w:t>
      </w:r>
    </w:p>
    <w:p w14:paraId="0A05B3E1" w14:textId="77777777" w:rsidR="00DD27EE" w:rsidRDefault="00DD27EE">
      <w:pPr>
        <w:spacing w:after="106" w:line="249" w:lineRule="auto"/>
        <w:ind w:left="715" w:right="336" w:hanging="425"/>
        <w:rPr>
          <w:b/>
        </w:rPr>
      </w:pPr>
    </w:p>
    <w:p w14:paraId="17D27DAE" w14:textId="77777777" w:rsidR="00E75C8A" w:rsidRDefault="003B3667">
      <w:pPr>
        <w:spacing w:after="106" w:line="249" w:lineRule="auto"/>
        <w:ind w:left="715" w:right="336" w:hanging="425"/>
      </w:pPr>
      <w:r>
        <w:rPr>
          <w:b/>
        </w:rPr>
        <w:t xml:space="preserve">Kopējā līgumcena bez pievienotās vērtības nodokļa (turpmāk –PVN): &lt;…&gt; EUR &lt;...&gt;  (&lt;summa vārdiem&gt; euro) </w:t>
      </w:r>
    </w:p>
    <w:p w14:paraId="012C45DF" w14:textId="77777777" w:rsidR="00E75C8A" w:rsidRDefault="003B3667">
      <w:pPr>
        <w:ind w:left="300" w:right="336"/>
      </w:pPr>
      <w:r>
        <w:t xml:space="preserve">PVN __%: &lt;…&gt; EUR (&lt;summa vārdiem&gt; euro) </w:t>
      </w:r>
    </w:p>
    <w:p w14:paraId="1A811E55" w14:textId="77777777" w:rsidR="00E75C8A" w:rsidRDefault="003B3667">
      <w:pPr>
        <w:ind w:left="300" w:right="336"/>
        <w:rPr>
          <w:b/>
        </w:rPr>
      </w:pPr>
      <w:r>
        <w:rPr>
          <w:b/>
        </w:rPr>
        <w:t xml:space="preserve">Kopējā līgumcena </w:t>
      </w:r>
      <w:r>
        <w:t>ar PVN: &lt;…&gt; EUR (&lt;summa vārdiem&gt; euro)</w:t>
      </w:r>
      <w:r>
        <w:rPr>
          <w:b/>
        </w:rPr>
        <w:t xml:space="preserve"> </w:t>
      </w:r>
    </w:p>
    <w:p w14:paraId="66755DB2" w14:textId="77777777" w:rsidR="00DD27EE" w:rsidRDefault="00DD27EE">
      <w:pPr>
        <w:ind w:left="300" w:right="336"/>
      </w:pPr>
    </w:p>
    <w:p w14:paraId="3F98718F" w14:textId="77777777" w:rsidR="00E75C8A" w:rsidRDefault="003B3667">
      <w:pPr>
        <w:numPr>
          <w:ilvl w:val="1"/>
          <w:numId w:val="7"/>
        </w:numPr>
        <w:ind w:right="336" w:hanging="425"/>
      </w:pPr>
      <w:r>
        <w:t xml:space="preserve">slēgt iepirkuma līgumu Nolikuma 10.4. punktā noteiktajā termiņā; </w:t>
      </w:r>
    </w:p>
    <w:p w14:paraId="56494EB8" w14:textId="04E66E77" w:rsidR="00E75C8A" w:rsidRDefault="003B3667">
      <w:pPr>
        <w:numPr>
          <w:ilvl w:val="1"/>
          <w:numId w:val="7"/>
        </w:numPr>
        <w:ind w:right="336" w:hanging="425"/>
      </w:pPr>
      <w:r>
        <w:t>veikt pakalpojumus saskaņā ar Tehnisko piedāvājumu iepirkuma līgum</w:t>
      </w:r>
      <w:r w:rsidR="004708C2">
        <w:t>ā</w:t>
      </w:r>
      <w:r>
        <w:t xml:space="preserve"> noteiktajā kārtībā. </w:t>
      </w:r>
    </w:p>
    <w:p w14:paraId="555DC587" w14:textId="77777777" w:rsidR="00E75C8A" w:rsidRDefault="003B3667">
      <w:pPr>
        <w:numPr>
          <w:ilvl w:val="0"/>
          <w:numId w:val="7"/>
        </w:numPr>
        <w:ind w:right="336" w:hanging="360"/>
      </w:pPr>
      <w:r>
        <w:t xml:space="preserve">Pretendents, personālsabiedrības biedrs, ja Pretendents ir personālsabiedrība, Pretendenta norādītā persona vai apakšuzņēmējs, uz kura iespējām Pretendents balstās, lai apliecinātu, ka tā kvalifikācija atbilst paziņojumā par līgumu vai iepirkuma procedūras dokumentos noteiktajām prasībām, apliecina, ka: </w:t>
      </w:r>
    </w:p>
    <w:p w14:paraId="096FC056" w14:textId="218660A2" w:rsidR="00E75C8A" w:rsidRPr="00FC31F5" w:rsidRDefault="003B3667">
      <w:pPr>
        <w:numPr>
          <w:ilvl w:val="1"/>
          <w:numId w:val="7"/>
        </w:numPr>
        <w:ind w:right="336" w:hanging="425"/>
      </w:pPr>
      <w:r w:rsidRPr="00FC31F5">
        <w:lastRenderedPageBreak/>
        <w:t>Iepazinās ar Iepirkuma „Pasažieru liftu piegāde, uzstādīšana un tehniskās ap</w:t>
      </w:r>
      <w:r w:rsidR="00DD27EE" w:rsidRPr="00FC31F5">
        <w:t>kopes nodrošināšana” (ID Nr. LDM 2016</w:t>
      </w:r>
      <w:r w:rsidRPr="00FC31F5">
        <w:t>/</w:t>
      </w:r>
      <w:r w:rsidR="006E3729" w:rsidRPr="00FC31F5">
        <w:t>5</w:t>
      </w:r>
      <w:r w:rsidRPr="00FC31F5">
        <w:t xml:space="preserve">) Noteikumiem un Tehnisko specifikāciju un piekrīt šī nolikuma noteikumiem un tajos noteiktajām prasībām; </w:t>
      </w:r>
    </w:p>
    <w:p w14:paraId="1F325320" w14:textId="77777777" w:rsidR="00E75C8A" w:rsidRDefault="003B3667">
      <w:pPr>
        <w:numPr>
          <w:ilvl w:val="1"/>
          <w:numId w:val="7"/>
        </w:numPr>
        <w:ind w:right="336" w:hanging="425"/>
      </w:pPr>
      <w:r>
        <w:t xml:space="preserve">Apņemas sniegt/piegādāt visus tehniskajā specifikācijā paredzētos pakalpojumus un papildprocesus norādītajā apjomā un termiņos; </w:t>
      </w:r>
    </w:p>
    <w:p w14:paraId="68ABA8B9" w14:textId="77777777" w:rsidR="00E75C8A" w:rsidRDefault="003B3667">
      <w:pPr>
        <w:numPr>
          <w:ilvl w:val="1"/>
          <w:numId w:val="7"/>
        </w:numPr>
        <w:ind w:right="336" w:hanging="425"/>
      </w:pPr>
      <w:r>
        <w:t xml:space="preserve">Visa piedāvājumā iekļautā informācija ir patiesa; </w:t>
      </w:r>
    </w:p>
    <w:p w14:paraId="1C74A098" w14:textId="77777777" w:rsidR="00E75C8A" w:rsidRDefault="003B3667">
      <w:pPr>
        <w:numPr>
          <w:ilvl w:val="1"/>
          <w:numId w:val="7"/>
        </w:numPr>
        <w:ind w:right="336" w:hanging="425"/>
      </w:pPr>
      <w:r>
        <w:t xml:space="preserve">Novērtēja darba apjomu un uzņemas visus riskus, kuri saistīti ar nepareizu darba apjoma prognozēšanu vai nepilnīgu Tehniskās specifikācijas izpratni; </w:t>
      </w:r>
    </w:p>
    <w:p w14:paraId="4141A376" w14:textId="77777777" w:rsidR="00E75C8A" w:rsidRDefault="003B3667">
      <w:pPr>
        <w:numPr>
          <w:ilvl w:val="1"/>
          <w:numId w:val="7"/>
        </w:numPr>
        <w:ind w:right="336" w:hanging="425"/>
      </w:pPr>
      <w:r>
        <w:t xml:space="preserve">Gadījumā, ja piedāvājumā ir iekļautas nepatiesas ziņas, apņemas necelt pretenzijas pret Pasūtītāju un piekrīt Pasūtītāja tiesībām izslēgt piedāvājumu no vērtēšanas vai, līguma noslēgšanas gadījumā - vienpusēji izbeigt līgumu. </w:t>
      </w:r>
    </w:p>
    <w:p w14:paraId="0E28C135" w14:textId="77777777" w:rsidR="00E75C8A" w:rsidRDefault="003B3667">
      <w:pPr>
        <w:spacing w:after="224" w:line="249" w:lineRule="auto"/>
        <w:ind w:left="275" w:right="336" w:hanging="283"/>
      </w:pPr>
      <w:r>
        <w:rPr>
          <w:b/>
        </w:rPr>
        <w:t xml:space="preserve">6.  Informācija par Pretendentu un/vai personu, kura pārstāv piegādātāju apvienību Iepirkumā: </w:t>
      </w:r>
    </w:p>
    <w:p w14:paraId="37E6F8CD" w14:textId="77777777" w:rsidR="00E75C8A" w:rsidRDefault="003B3667">
      <w:pPr>
        <w:tabs>
          <w:tab w:val="center" w:pos="9024"/>
        </w:tabs>
        <w:spacing w:after="117" w:line="249" w:lineRule="auto"/>
        <w:ind w:left="0" w:right="0" w:firstLine="0"/>
        <w:jc w:val="left"/>
      </w:pPr>
      <w:r>
        <w:rPr>
          <w:b/>
          <w:u w:val="single" w:color="000000"/>
        </w:rPr>
        <w:t>Informācija par Pretendentu</w:t>
      </w:r>
      <w:r>
        <w:rPr>
          <w:b/>
        </w:rPr>
        <w:t xml:space="preserve"> </w:t>
      </w:r>
      <w:r>
        <w:rPr>
          <w:b/>
        </w:rPr>
        <w:tab/>
        <w:t xml:space="preserve">  </w:t>
      </w:r>
    </w:p>
    <w:p w14:paraId="32E3A631" w14:textId="77777777" w:rsidR="00E75C8A" w:rsidRDefault="003B3667">
      <w:pPr>
        <w:tabs>
          <w:tab w:val="center" w:pos="6044"/>
        </w:tabs>
        <w:ind w:left="0" w:right="0" w:firstLine="0"/>
        <w:jc w:val="left"/>
      </w:pPr>
      <w:r>
        <w:t xml:space="preserve">Pretendenta nosaukums: </w:t>
      </w:r>
      <w:r>
        <w:tab/>
        <w:t xml:space="preserve"> _________________________________________________  </w:t>
      </w:r>
    </w:p>
    <w:p w14:paraId="626B77D8" w14:textId="4662B1FD" w:rsidR="00E75C8A" w:rsidRDefault="003B3667" w:rsidP="003C152D">
      <w:pPr>
        <w:spacing w:after="32" w:line="325" w:lineRule="auto"/>
        <w:ind w:left="29" w:right="336"/>
        <w:jc w:val="left"/>
      </w:pPr>
      <w:r>
        <w:t xml:space="preserve">Reģistrācijas numurs un datums:  </w:t>
      </w:r>
      <w:r w:rsidR="000D16AB">
        <w:t>________</w:t>
      </w:r>
      <w:r>
        <w:t xml:space="preserve">_____________________________________  </w:t>
      </w:r>
      <w:r w:rsidR="003C152D">
        <w:t xml:space="preserve">                                                                                                        </w:t>
      </w:r>
      <w:r>
        <w:t xml:space="preserve">PVN maksātāja reģistrācijas </w:t>
      </w:r>
    </w:p>
    <w:p w14:paraId="4FE195B3" w14:textId="77777777" w:rsidR="00E75C8A" w:rsidRDefault="003B3667">
      <w:pPr>
        <w:tabs>
          <w:tab w:val="center" w:pos="6047"/>
        </w:tabs>
        <w:ind w:left="0" w:right="0" w:firstLine="0"/>
        <w:jc w:val="left"/>
      </w:pPr>
      <w:r>
        <w:t xml:space="preserve">numurs un datums: </w:t>
      </w:r>
      <w:r>
        <w:tab/>
        <w:t xml:space="preserve"> _________________________________________________  </w:t>
      </w:r>
    </w:p>
    <w:p w14:paraId="1C38D403" w14:textId="77777777" w:rsidR="00E75C8A" w:rsidRDefault="003B3667">
      <w:pPr>
        <w:tabs>
          <w:tab w:val="center" w:pos="6044"/>
        </w:tabs>
        <w:ind w:left="0" w:right="0" w:firstLine="0"/>
        <w:jc w:val="left"/>
      </w:pPr>
      <w:r>
        <w:t xml:space="preserve">Juridiskā adrese: </w:t>
      </w:r>
      <w:r>
        <w:tab/>
        <w:t xml:space="preserve"> _________________________________________________  </w:t>
      </w:r>
    </w:p>
    <w:p w14:paraId="4B2A44B7" w14:textId="77777777" w:rsidR="00E75C8A" w:rsidRDefault="003B3667">
      <w:pPr>
        <w:tabs>
          <w:tab w:val="center" w:pos="6044"/>
        </w:tabs>
        <w:ind w:left="0" w:right="0" w:firstLine="0"/>
        <w:jc w:val="left"/>
      </w:pPr>
      <w:r>
        <w:t xml:space="preserve">Biroja adrese: </w:t>
      </w:r>
      <w:r>
        <w:tab/>
        <w:t xml:space="preserve"> _________________________________________________  </w:t>
      </w:r>
    </w:p>
    <w:p w14:paraId="2F9B0137" w14:textId="77777777" w:rsidR="00E75C8A" w:rsidRDefault="003B3667">
      <w:pPr>
        <w:tabs>
          <w:tab w:val="center" w:pos="6044"/>
        </w:tabs>
        <w:ind w:left="0" w:right="0" w:firstLine="0"/>
        <w:jc w:val="left"/>
      </w:pPr>
      <w:r>
        <w:t xml:space="preserve">Tālrunis: </w:t>
      </w:r>
      <w:r>
        <w:tab/>
        <w:t xml:space="preserve"> _____________________  Fakss:  _____________________  </w:t>
      </w:r>
    </w:p>
    <w:p w14:paraId="688A6190" w14:textId="77777777" w:rsidR="00E75C8A" w:rsidRDefault="003B3667">
      <w:pPr>
        <w:tabs>
          <w:tab w:val="center" w:pos="6044"/>
        </w:tabs>
        <w:ind w:left="0" w:right="0" w:firstLine="0"/>
        <w:jc w:val="left"/>
      </w:pPr>
      <w:r>
        <w:t xml:space="preserve">E-pasta adrese: </w:t>
      </w:r>
      <w:r>
        <w:tab/>
        <w:t xml:space="preserve"> _________________________________________________  </w:t>
      </w:r>
    </w:p>
    <w:p w14:paraId="1FCDAF33" w14:textId="77777777" w:rsidR="00E75C8A" w:rsidRDefault="003B3667">
      <w:pPr>
        <w:tabs>
          <w:tab w:val="center" w:pos="5927"/>
        </w:tabs>
        <w:spacing w:after="212"/>
        <w:ind w:left="0" w:right="0" w:firstLine="0"/>
        <w:jc w:val="left"/>
      </w:pPr>
      <w:r>
        <w:t xml:space="preserve">Vispārējā interneta adrese: </w:t>
      </w:r>
      <w:r>
        <w:tab/>
        <w:t xml:space="preserve"> _______________________________________________</w:t>
      </w:r>
    </w:p>
    <w:p w14:paraId="30C701DC" w14:textId="77777777" w:rsidR="00E75C8A" w:rsidRDefault="003B3667">
      <w:pPr>
        <w:spacing w:after="94" w:line="249" w:lineRule="auto"/>
        <w:ind w:left="21" w:right="331"/>
      </w:pPr>
      <w:r>
        <w:rPr>
          <w:b/>
          <w:u w:val="single" w:color="000000"/>
        </w:rPr>
        <w:t>Finanšu rekvizīti</w:t>
      </w:r>
      <w:r>
        <w:rPr>
          <w:b/>
        </w:rPr>
        <w:t xml:space="preserve"> </w:t>
      </w:r>
    </w:p>
    <w:p w14:paraId="5D9F0F97" w14:textId="77777777" w:rsidR="00E75C8A" w:rsidRDefault="003B3667">
      <w:pPr>
        <w:ind w:left="29" w:right="336"/>
      </w:pPr>
      <w:r>
        <w:t xml:space="preserve">Bankas nosaukums:  __________________________________________________________  </w:t>
      </w:r>
    </w:p>
    <w:p w14:paraId="3A25F650" w14:textId="77777777" w:rsidR="00E75C8A" w:rsidRDefault="003B3667">
      <w:pPr>
        <w:tabs>
          <w:tab w:val="center" w:pos="5562"/>
        </w:tabs>
        <w:ind w:left="0" w:right="0" w:firstLine="0"/>
        <w:jc w:val="left"/>
      </w:pPr>
      <w:r>
        <w:t xml:space="preserve">Bankas kods: </w:t>
      </w:r>
      <w:r>
        <w:tab/>
        <w:t xml:space="preserve"> _________________________________________________________  </w:t>
      </w:r>
    </w:p>
    <w:p w14:paraId="5D672876" w14:textId="77777777" w:rsidR="00E75C8A" w:rsidRDefault="003B3667">
      <w:pPr>
        <w:tabs>
          <w:tab w:val="center" w:pos="5562"/>
        </w:tabs>
        <w:spacing w:after="224"/>
        <w:ind w:left="0" w:right="0" w:firstLine="0"/>
        <w:jc w:val="left"/>
      </w:pPr>
      <w:r>
        <w:t xml:space="preserve">Konta numurs: </w:t>
      </w:r>
      <w:r>
        <w:tab/>
        <w:t xml:space="preserve"> _________________________________________________________  </w:t>
      </w:r>
    </w:p>
    <w:p w14:paraId="5988290F" w14:textId="77777777" w:rsidR="00E75C8A" w:rsidRDefault="003B3667">
      <w:pPr>
        <w:spacing w:after="117" w:line="249" w:lineRule="auto"/>
        <w:ind w:left="21" w:right="331"/>
      </w:pPr>
      <w:r>
        <w:rPr>
          <w:b/>
          <w:u w:val="single" w:color="000000"/>
        </w:rPr>
        <w:t>Informācija par Pretendenta kontaktpersonu (atbildīgo personu)</w:t>
      </w:r>
      <w:r>
        <w:rPr>
          <w:b/>
        </w:rPr>
        <w:t xml:space="preserve"> </w:t>
      </w:r>
    </w:p>
    <w:p w14:paraId="579BF765" w14:textId="77777777" w:rsidR="00E75C8A" w:rsidRDefault="003B3667">
      <w:pPr>
        <w:tabs>
          <w:tab w:val="center" w:pos="5564"/>
        </w:tabs>
        <w:ind w:left="0" w:right="0" w:firstLine="0"/>
        <w:jc w:val="left"/>
      </w:pPr>
      <w:r>
        <w:t xml:space="preserve">Vārds, uzvārds: </w:t>
      </w:r>
      <w:r>
        <w:tab/>
        <w:t xml:space="preserve"> _________________________________________________________  </w:t>
      </w:r>
    </w:p>
    <w:p w14:paraId="156EBA75" w14:textId="77777777" w:rsidR="00E75C8A" w:rsidRDefault="003B3667">
      <w:pPr>
        <w:ind w:left="29" w:right="336"/>
      </w:pPr>
      <w:r>
        <w:t xml:space="preserve">Ieņemamais amats:  ___________________________________________________________  </w:t>
      </w:r>
    </w:p>
    <w:p w14:paraId="53F3C909" w14:textId="77777777" w:rsidR="00E75C8A" w:rsidRDefault="003B3667">
      <w:pPr>
        <w:tabs>
          <w:tab w:val="center" w:pos="5562"/>
        </w:tabs>
        <w:ind w:left="0" w:right="0" w:firstLine="0"/>
        <w:jc w:val="left"/>
      </w:pPr>
      <w:r>
        <w:t xml:space="preserve">Tālrunis: </w:t>
      </w:r>
      <w:r>
        <w:tab/>
        <w:t xml:space="preserve"> _____________________________  Fakss:  _____________________  </w:t>
      </w:r>
    </w:p>
    <w:p w14:paraId="4A743064" w14:textId="77777777" w:rsidR="00E75C8A" w:rsidRDefault="003B3667">
      <w:pPr>
        <w:tabs>
          <w:tab w:val="center" w:pos="5555"/>
        </w:tabs>
        <w:spacing w:after="320"/>
        <w:ind w:left="0" w:right="0" w:firstLine="0"/>
        <w:jc w:val="left"/>
      </w:pPr>
      <w:r>
        <w:t xml:space="preserve">E-pasta adrese: </w:t>
      </w:r>
      <w:r>
        <w:tab/>
        <w:t xml:space="preserve"> _________________________________________________________  </w:t>
      </w:r>
    </w:p>
    <w:p w14:paraId="6671492A" w14:textId="77777777" w:rsidR="00E75C8A" w:rsidRDefault="003B3667">
      <w:pPr>
        <w:spacing w:after="314"/>
        <w:ind w:left="29" w:right="336"/>
      </w:pPr>
      <w:r>
        <w:t xml:space="preserve">&lt;Paraksttiesīgās personas amata nosaukums, vārds un uzvārds&gt; </w:t>
      </w:r>
    </w:p>
    <w:p w14:paraId="2310AC1F" w14:textId="77777777" w:rsidR="00E75C8A" w:rsidRDefault="003B3667">
      <w:pPr>
        <w:spacing w:after="225"/>
        <w:ind w:left="29" w:right="336"/>
      </w:pPr>
      <w:r>
        <w:t xml:space="preserve">&lt;Paraksttiesīgās personas paraksts&gt;       &lt; zīmoga nospiedums&gt; </w:t>
      </w:r>
    </w:p>
    <w:p w14:paraId="10312D42" w14:textId="77777777" w:rsidR="00D53DF2" w:rsidRDefault="003B3667" w:rsidP="000D16AB">
      <w:pPr>
        <w:spacing w:after="0" w:line="259" w:lineRule="auto"/>
        <w:ind w:left="727" w:right="0" w:firstLine="0"/>
        <w:jc w:val="right"/>
        <w:rPr>
          <w:b/>
          <w:sz w:val="20"/>
        </w:rPr>
      </w:pPr>
      <w:r>
        <w:lastRenderedPageBreak/>
        <w:t xml:space="preserve"> </w:t>
      </w:r>
      <w:r>
        <w:rPr>
          <w:b/>
          <w:sz w:val="20"/>
        </w:rPr>
        <w:t>A</w:t>
      </w:r>
      <w:r w:rsidR="008875CA">
        <w:rPr>
          <w:b/>
          <w:sz w:val="20"/>
        </w:rPr>
        <w:t>tklāta konkursa „Pasažieru lifta</w:t>
      </w:r>
      <w:r>
        <w:rPr>
          <w:b/>
          <w:sz w:val="20"/>
        </w:rPr>
        <w:t xml:space="preserve"> piegāde, uzstādīšana</w:t>
      </w:r>
    </w:p>
    <w:p w14:paraId="49A20788" w14:textId="77777777" w:rsidR="00D53DF2" w:rsidRPr="00D53DF2" w:rsidRDefault="003B3667" w:rsidP="00D53DF2">
      <w:pPr>
        <w:spacing w:after="0" w:line="259" w:lineRule="auto"/>
        <w:ind w:left="727" w:right="354" w:firstLine="0"/>
        <w:jc w:val="right"/>
      </w:pPr>
      <w:r>
        <w:rPr>
          <w:b/>
          <w:sz w:val="20"/>
        </w:rPr>
        <w:t xml:space="preserve"> un tehniskās apkopes nodrošināšana” nolikuma </w:t>
      </w:r>
    </w:p>
    <w:p w14:paraId="6807BBFA" w14:textId="77777777" w:rsidR="00E75C8A" w:rsidRDefault="003B3667" w:rsidP="00D53DF2">
      <w:pPr>
        <w:spacing w:after="0" w:line="259" w:lineRule="auto"/>
        <w:ind w:right="354"/>
        <w:jc w:val="right"/>
      </w:pPr>
      <w:r>
        <w:rPr>
          <w:b/>
          <w:sz w:val="20"/>
        </w:rPr>
        <w:t xml:space="preserve">Pielikums Nr.2 </w:t>
      </w:r>
    </w:p>
    <w:p w14:paraId="0BC36248" w14:textId="77777777" w:rsidR="00E75C8A" w:rsidRDefault="003B3667">
      <w:pPr>
        <w:spacing w:after="94" w:line="259" w:lineRule="auto"/>
        <w:ind w:left="0" w:right="298" w:firstLine="0"/>
        <w:jc w:val="right"/>
      </w:pPr>
      <w:r>
        <w:rPr>
          <w:b/>
          <w:sz w:val="20"/>
        </w:rPr>
        <w:t xml:space="preserve"> </w:t>
      </w:r>
    </w:p>
    <w:p w14:paraId="619E0C51" w14:textId="77777777" w:rsidR="00E75C8A" w:rsidRDefault="003B3667">
      <w:pPr>
        <w:pStyle w:val="Heading1"/>
        <w:ind w:right="0"/>
      </w:pPr>
      <w:r>
        <w:t xml:space="preserve">TEHNISKĀ SPECIFIKĀCIJA UN TEHNISKĀ PIEDĀVĀJUMA VEIDNE </w:t>
      </w:r>
    </w:p>
    <w:p w14:paraId="074B670E" w14:textId="77777777" w:rsidR="00E75C8A" w:rsidRDefault="003B3667">
      <w:pPr>
        <w:spacing w:after="0" w:line="259" w:lineRule="auto"/>
        <w:ind w:left="7" w:right="0" w:firstLine="0"/>
        <w:jc w:val="left"/>
      </w:pPr>
      <w:r>
        <w:rPr>
          <w:b/>
        </w:rPr>
        <w:t xml:space="preserve"> </w:t>
      </w:r>
    </w:p>
    <w:p w14:paraId="72BD3F94" w14:textId="77777777" w:rsidR="00E75C8A" w:rsidRDefault="00D53DF2">
      <w:pPr>
        <w:spacing w:after="106" w:line="249" w:lineRule="auto"/>
        <w:ind w:left="2" w:right="336"/>
      </w:pPr>
      <w:r>
        <w:rPr>
          <w:b/>
        </w:rPr>
        <w:t>Lifta nomaiņa</w:t>
      </w:r>
      <w:r w:rsidR="003B3667">
        <w:rPr>
          <w:b/>
        </w:rPr>
        <w:t xml:space="preserve">: </w:t>
      </w:r>
    </w:p>
    <w:p w14:paraId="613CF325" w14:textId="1A9509FE" w:rsidR="00E75C8A" w:rsidRDefault="00D53DF2">
      <w:pPr>
        <w:spacing w:after="0" w:line="249" w:lineRule="auto"/>
        <w:ind w:left="2" w:right="336"/>
      </w:pPr>
      <w:r>
        <w:rPr>
          <w:b/>
        </w:rPr>
        <w:t>1) D</w:t>
      </w:r>
      <w:r w:rsidR="003B3667">
        <w:rPr>
          <w:b/>
        </w:rPr>
        <w:t xml:space="preserve">emontē </w:t>
      </w:r>
      <w:r w:rsidR="00AE4D80">
        <w:rPr>
          <w:b/>
        </w:rPr>
        <w:t xml:space="preserve">pasažieru liftu </w:t>
      </w:r>
      <w:r w:rsidR="003B3667">
        <w:rPr>
          <w:b/>
        </w:rPr>
        <w:t xml:space="preserve">un </w:t>
      </w:r>
      <w:r w:rsidR="00AE4D80">
        <w:rPr>
          <w:b/>
        </w:rPr>
        <w:t xml:space="preserve">veic </w:t>
      </w:r>
      <w:r w:rsidR="003B3667">
        <w:rPr>
          <w:b/>
        </w:rPr>
        <w:t>ar tā uzstādīšanu un nodošanu saistītos darbus pilnā apjomā (atbils</w:t>
      </w:r>
      <w:r w:rsidR="003A4E43">
        <w:rPr>
          <w:b/>
        </w:rPr>
        <w:t>toši Nolikuma 2.1.1.2. – 2.1.1.1</w:t>
      </w:r>
      <w:r w:rsidR="00AE4D80">
        <w:rPr>
          <w:b/>
        </w:rPr>
        <w:t>4</w:t>
      </w:r>
      <w:r w:rsidR="003B3667">
        <w:rPr>
          <w:b/>
        </w:rPr>
        <w:t>. apakšpunktā minētajiem darbiem)</w:t>
      </w:r>
      <w:r>
        <w:rPr>
          <w:b/>
        </w:rPr>
        <w:t>.</w:t>
      </w:r>
      <w:r w:rsidR="003B3667">
        <w:rPr>
          <w:b/>
        </w:rPr>
        <w:t xml:space="preserve"> </w:t>
      </w:r>
    </w:p>
    <w:p w14:paraId="7A48BF4F" w14:textId="77777777" w:rsidR="00E75C8A" w:rsidRDefault="003B3667">
      <w:pPr>
        <w:spacing w:after="0" w:line="259" w:lineRule="auto"/>
        <w:ind w:left="7" w:right="0" w:firstLine="0"/>
        <w:jc w:val="left"/>
      </w:pPr>
      <w:r>
        <w:rPr>
          <w:b/>
        </w:rPr>
        <w:t xml:space="preserve"> </w:t>
      </w:r>
    </w:p>
    <w:p w14:paraId="53E036FA" w14:textId="127E42C0" w:rsidR="00E75C8A" w:rsidRDefault="00D53DF2">
      <w:pPr>
        <w:spacing w:after="66" w:line="249" w:lineRule="auto"/>
        <w:ind w:left="2" w:right="336"/>
      </w:pPr>
      <w:r w:rsidRPr="00656C7F">
        <w:rPr>
          <w:b/>
        </w:rPr>
        <w:t>*Lifta</w:t>
      </w:r>
      <w:r w:rsidR="003B3667" w:rsidRPr="00656C7F">
        <w:rPr>
          <w:b/>
        </w:rPr>
        <w:t xml:space="preserve"> izvietojums norādīts Tehniskās specifikācijas pielikumā Nr.1 “Latvijas </w:t>
      </w:r>
      <w:r w:rsidRPr="00656C7F">
        <w:rPr>
          <w:b/>
        </w:rPr>
        <w:t>Dabas muzeja</w:t>
      </w:r>
      <w:r w:rsidR="003B3667" w:rsidRPr="00656C7F">
        <w:rPr>
          <w:b/>
        </w:rPr>
        <w:t xml:space="preserve"> 1.stāva </w:t>
      </w:r>
      <w:r w:rsidR="00656C7F" w:rsidRPr="00656C7F">
        <w:rPr>
          <w:b/>
        </w:rPr>
        <w:t xml:space="preserve">un 6.stāva </w:t>
      </w:r>
      <w:r w:rsidR="003B3667" w:rsidRPr="00656C7F">
        <w:rPr>
          <w:b/>
        </w:rPr>
        <w:t>telpu plāns”.</w:t>
      </w:r>
      <w:r w:rsidR="003B3667">
        <w:rPr>
          <w:b/>
        </w:rPr>
        <w:t xml:space="preserve"> </w:t>
      </w:r>
    </w:p>
    <w:p w14:paraId="1E7C0144" w14:textId="77777777" w:rsidR="00656C7F" w:rsidRDefault="003B3667" w:rsidP="00B91554">
      <w:pPr>
        <w:spacing w:after="0" w:line="235" w:lineRule="auto"/>
        <w:ind w:left="7" w:right="0" w:firstLine="0"/>
        <w:jc w:val="left"/>
        <w:rPr>
          <w:b/>
          <w:szCs w:val="24"/>
        </w:rPr>
      </w:pPr>
      <w:r w:rsidRPr="006E3729">
        <w:rPr>
          <w:b/>
          <w:szCs w:val="24"/>
        </w:rPr>
        <w:t xml:space="preserve">  </w:t>
      </w:r>
    </w:p>
    <w:p w14:paraId="5719FE80" w14:textId="10D38AAE" w:rsidR="00B91554" w:rsidRPr="006E3729" w:rsidRDefault="00B91554" w:rsidP="00B91554">
      <w:pPr>
        <w:spacing w:after="0" w:line="235" w:lineRule="auto"/>
        <w:ind w:left="7" w:right="0" w:firstLine="0"/>
        <w:jc w:val="left"/>
        <w:rPr>
          <w:b/>
          <w:szCs w:val="24"/>
        </w:rPr>
      </w:pPr>
      <w:r w:rsidRPr="006E3729">
        <w:rPr>
          <w:b/>
          <w:szCs w:val="24"/>
        </w:rPr>
        <w:t>*Esošais pasažieru lifts</w:t>
      </w:r>
      <w:r w:rsidR="006E3729">
        <w:rPr>
          <w:b/>
          <w:szCs w:val="24"/>
        </w:rPr>
        <w:t>:</w:t>
      </w:r>
      <w:r w:rsidRPr="006E3729">
        <w:rPr>
          <w:b/>
          <w:szCs w:val="24"/>
        </w:rPr>
        <w:t xml:space="preserve">                                                                                                                                                                                                                                                                                                                                                                                                                                                                                                                                                                                                                                                                                                                                                                                                                                                                                                                                                                                                 Schindlers SSO 320F 100 TL 70, 320 kg/ 4 pasažieri, 5 pieturvietas, necaurstaigājams, 1,0 m/s, rūpnīcas Nr. 50439022, pacelšanas augstums 16,59 m, elektriskā piedziņa AC 380V, kapacitāte 4,4 kW, durvju izmēri 700x2100 (divda</w:t>
      </w:r>
      <w:r w:rsidR="004708C2">
        <w:rPr>
          <w:b/>
          <w:szCs w:val="24"/>
        </w:rPr>
        <w:t>ļ</w:t>
      </w:r>
      <w:r w:rsidRPr="006E3729">
        <w:rPr>
          <w:b/>
          <w:szCs w:val="24"/>
        </w:rPr>
        <w:t xml:space="preserve">īgas,  automātiskas) mm </w:t>
      </w:r>
    </w:p>
    <w:p w14:paraId="1B456532" w14:textId="77777777" w:rsidR="00B91554" w:rsidRPr="006E3729" w:rsidRDefault="00B91554" w:rsidP="00B91554">
      <w:pPr>
        <w:spacing w:after="0" w:line="235" w:lineRule="auto"/>
        <w:ind w:left="7" w:right="0" w:firstLine="0"/>
        <w:jc w:val="left"/>
        <w:rPr>
          <w:szCs w:val="24"/>
        </w:rPr>
      </w:pPr>
      <w:r w:rsidRPr="006E3729">
        <w:rPr>
          <w:b/>
          <w:szCs w:val="24"/>
        </w:rPr>
        <w:t xml:space="preserve">Izlaiduma gads 1998. </w:t>
      </w:r>
    </w:p>
    <w:p w14:paraId="25406C83" w14:textId="77777777" w:rsidR="00E75C8A" w:rsidRDefault="00E75C8A" w:rsidP="002646E5">
      <w:pPr>
        <w:spacing w:after="0" w:line="259" w:lineRule="auto"/>
        <w:ind w:left="0" w:right="182" w:firstLine="0"/>
      </w:pPr>
    </w:p>
    <w:p w14:paraId="338F9D34" w14:textId="77777777" w:rsidR="00E75C8A" w:rsidRDefault="003B3667">
      <w:pPr>
        <w:spacing w:after="0" w:line="249" w:lineRule="auto"/>
        <w:ind w:left="2" w:right="336"/>
      </w:pPr>
      <w:r>
        <w:rPr>
          <w:b/>
        </w:rPr>
        <w:t>NB!!! Tehniskajā piedāvājumā jānorāda precīzi Iekārtu/materiālu modeļi/nosaukumi un parametri. Nav atļauts rakstīt tikai „atbilst/neatbilst” un lietot vārdus „ne mazāk”, „ne lielāks”, „vismaz”, „ne vairāk”, „ekvivalents” utt. Ja tiks lietoti iepriekš minētie vārdi, Iepirkumu komisija uzskatīs piedāvājumu par prasībām neatbilstošu un neprecīzu.</w:t>
      </w:r>
      <w:r>
        <w:rPr>
          <w:b/>
          <w:sz w:val="32"/>
        </w:rPr>
        <w:t xml:space="preserve"> </w:t>
      </w:r>
    </w:p>
    <w:p w14:paraId="278EB5E6" w14:textId="77777777" w:rsidR="00E75C8A" w:rsidRDefault="003B3667">
      <w:pPr>
        <w:spacing w:after="0" w:line="259" w:lineRule="auto"/>
        <w:ind w:left="0" w:right="261" w:firstLine="0"/>
        <w:jc w:val="center"/>
      </w:pPr>
      <w:r>
        <w:rPr>
          <w:b/>
          <w:sz w:val="32"/>
        </w:rPr>
        <w:t xml:space="preserve"> </w:t>
      </w:r>
    </w:p>
    <w:p w14:paraId="28E50283" w14:textId="77777777" w:rsidR="00E75C8A" w:rsidRPr="00656C7F" w:rsidRDefault="003B3667">
      <w:pPr>
        <w:pStyle w:val="Heading2"/>
        <w:ind w:left="387" w:right="722"/>
        <w:rPr>
          <w:sz w:val="24"/>
          <w:szCs w:val="24"/>
        </w:rPr>
      </w:pPr>
      <w:r w:rsidRPr="00656C7F">
        <w:rPr>
          <w:sz w:val="24"/>
          <w:szCs w:val="24"/>
        </w:rPr>
        <w:t>Tehniskā specifikācija un t</w:t>
      </w:r>
      <w:r w:rsidR="008D6E3E" w:rsidRPr="00656C7F">
        <w:rPr>
          <w:sz w:val="24"/>
          <w:szCs w:val="24"/>
        </w:rPr>
        <w:t>ehniskais piedāvājums liftam</w:t>
      </w:r>
    </w:p>
    <w:tbl>
      <w:tblPr>
        <w:tblStyle w:val="TableGrid"/>
        <w:tblW w:w="10338" w:type="dxa"/>
        <w:tblInd w:w="-420" w:type="dxa"/>
        <w:tblLayout w:type="fixed"/>
        <w:tblCellMar>
          <w:top w:w="54" w:type="dxa"/>
          <w:left w:w="108" w:type="dxa"/>
          <w:bottom w:w="13" w:type="dxa"/>
          <w:right w:w="48" w:type="dxa"/>
        </w:tblCellMar>
        <w:tblLook w:val="04A0" w:firstRow="1" w:lastRow="0" w:firstColumn="1" w:lastColumn="0" w:noHBand="0" w:noVBand="1"/>
      </w:tblPr>
      <w:tblGrid>
        <w:gridCol w:w="2129"/>
        <w:gridCol w:w="3673"/>
        <w:gridCol w:w="4536"/>
      </w:tblGrid>
      <w:tr w:rsidR="00E75C8A" w14:paraId="58007D75" w14:textId="77777777" w:rsidTr="000D16AB">
        <w:trPr>
          <w:trHeight w:val="1946"/>
        </w:trPr>
        <w:tc>
          <w:tcPr>
            <w:tcW w:w="5802" w:type="dxa"/>
            <w:gridSpan w:val="2"/>
            <w:tcBorders>
              <w:top w:val="single" w:sz="4" w:space="0" w:color="000000"/>
              <w:left w:val="single" w:sz="4" w:space="0" w:color="000000"/>
              <w:bottom w:val="single" w:sz="4" w:space="0" w:color="000000"/>
              <w:right w:val="single" w:sz="4" w:space="0" w:color="000000"/>
            </w:tcBorders>
            <w:vAlign w:val="center"/>
          </w:tcPr>
          <w:p w14:paraId="749E19C7" w14:textId="77777777" w:rsidR="00E75C8A" w:rsidRDefault="003B3667">
            <w:pPr>
              <w:spacing w:after="0" w:line="259" w:lineRule="auto"/>
              <w:ind w:left="0" w:right="60" w:firstLine="0"/>
              <w:jc w:val="center"/>
            </w:pPr>
            <w:r>
              <w:rPr>
                <w:b/>
              </w:rPr>
              <w:t xml:space="preserve">Tehniskā specifikācija </w:t>
            </w:r>
          </w:p>
          <w:p w14:paraId="704FDE5A" w14:textId="127C0F98" w:rsidR="00E75C8A" w:rsidRDefault="003B3667" w:rsidP="00D53DF2">
            <w:pPr>
              <w:spacing w:after="0" w:line="259" w:lineRule="auto"/>
              <w:ind w:left="0" w:right="62" w:firstLine="0"/>
              <w:jc w:val="center"/>
            </w:pPr>
            <w:r>
              <w:rPr>
                <w:b/>
              </w:rPr>
              <w:t>L</w:t>
            </w:r>
            <w:r w:rsidR="00D53DF2">
              <w:rPr>
                <w:b/>
              </w:rPr>
              <w:t>atvijas Dabas muzeja</w:t>
            </w:r>
            <w:r w:rsidR="00AE4D80">
              <w:rPr>
                <w:b/>
              </w:rPr>
              <w:t xml:space="preserve"> liftam</w:t>
            </w:r>
            <w:r w:rsidR="00D53DF2">
              <w:rPr>
                <w:b/>
              </w:rPr>
              <w:t>, K.Barona ielā 4</w:t>
            </w:r>
            <w:r>
              <w:rPr>
                <w:b/>
              </w:rPr>
              <w:t xml:space="preserve">, Rīgā </w:t>
            </w:r>
          </w:p>
        </w:tc>
        <w:tc>
          <w:tcPr>
            <w:tcW w:w="4536" w:type="dxa"/>
            <w:tcBorders>
              <w:top w:val="single" w:sz="4" w:space="0" w:color="000000"/>
              <w:left w:val="single" w:sz="4" w:space="0" w:color="000000"/>
              <w:bottom w:val="single" w:sz="4" w:space="0" w:color="000000"/>
              <w:right w:val="single" w:sz="4" w:space="0" w:color="000000"/>
            </w:tcBorders>
            <w:vAlign w:val="center"/>
          </w:tcPr>
          <w:p w14:paraId="431214A9" w14:textId="77777777" w:rsidR="00E75C8A" w:rsidRDefault="003B3667">
            <w:pPr>
              <w:spacing w:after="0" w:line="259" w:lineRule="auto"/>
              <w:ind w:left="0" w:right="67" w:firstLine="0"/>
              <w:jc w:val="center"/>
            </w:pPr>
            <w:r>
              <w:rPr>
                <w:b/>
              </w:rPr>
              <w:t xml:space="preserve">Pretendenta tehniskais piedāvājums </w:t>
            </w:r>
          </w:p>
          <w:p w14:paraId="27AF7BE0" w14:textId="77777777" w:rsidR="00E75C8A" w:rsidRDefault="003B3667" w:rsidP="000D16AB">
            <w:pPr>
              <w:spacing w:after="0" w:line="238" w:lineRule="auto"/>
              <w:ind w:left="0" w:right="384" w:firstLine="0"/>
              <w:jc w:val="center"/>
            </w:pPr>
            <w:r>
              <w:rPr>
                <w:b/>
              </w:rPr>
              <w:t xml:space="preserve">(precīzi norādīta atbilstība katrai tehniskās specifikācijas prasībai, tai skaitā, konkrēti norādot piedāvātos parametrus, kā arī ražotāju </w:t>
            </w:r>
          </w:p>
          <w:p w14:paraId="12300A1C" w14:textId="77777777" w:rsidR="00E75C8A" w:rsidRDefault="003B3667">
            <w:pPr>
              <w:spacing w:after="0" w:line="259" w:lineRule="auto"/>
              <w:ind w:left="0" w:right="64" w:firstLine="0"/>
              <w:jc w:val="center"/>
            </w:pPr>
            <w:r>
              <w:rPr>
                <w:b/>
              </w:rPr>
              <w:t xml:space="preserve">un modeli/marku) </w:t>
            </w:r>
          </w:p>
        </w:tc>
      </w:tr>
      <w:tr w:rsidR="00E75C8A" w14:paraId="4D70F644" w14:textId="77777777" w:rsidTr="000D16AB">
        <w:trPr>
          <w:trHeight w:val="641"/>
        </w:trPr>
        <w:tc>
          <w:tcPr>
            <w:tcW w:w="10338" w:type="dxa"/>
            <w:gridSpan w:val="3"/>
            <w:tcBorders>
              <w:top w:val="single" w:sz="4" w:space="0" w:color="000000"/>
              <w:left w:val="single" w:sz="4" w:space="0" w:color="000000"/>
              <w:bottom w:val="single" w:sz="4" w:space="0" w:color="000000"/>
              <w:right w:val="single" w:sz="4" w:space="0" w:color="000000"/>
            </w:tcBorders>
          </w:tcPr>
          <w:p w14:paraId="25D9CE91" w14:textId="77777777" w:rsidR="00E75C8A" w:rsidRDefault="003B3667">
            <w:pPr>
              <w:spacing w:after="68" w:line="259" w:lineRule="auto"/>
              <w:ind w:left="0" w:right="0" w:firstLine="0"/>
              <w:jc w:val="left"/>
            </w:pPr>
            <w:r>
              <w:rPr>
                <w:b/>
              </w:rPr>
              <w:t xml:space="preserve">Galvenie </w:t>
            </w:r>
          </w:p>
          <w:p w14:paraId="2FD65B15" w14:textId="77777777" w:rsidR="00E75C8A" w:rsidRDefault="003B3667">
            <w:pPr>
              <w:tabs>
                <w:tab w:val="center" w:pos="2129"/>
                <w:tab w:val="center" w:pos="4822"/>
              </w:tabs>
              <w:spacing w:after="0" w:line="259" w:lineRule="auto"/>
              <w:ind w:left="0" w:right="0" w:firstLine="0"/>
              <w:jc w:val="left"/>
            </w:pPr>
            <w:r>
              <w:rPr>
                <w:b/>
              </w:rPr>
              <w:t xml:space="preserve">parametri </w:t>
            </w:r>
            <w:r>
              <w:rPr>
                <w:b/>
              </w:rPr>
              <w:tab/>
            </w:r>
            <w:r>
              <w:t xml:space="preserve">  </w:t>
            </w:r>
            <w:r>
              <w:tab/>
              <w:t xml:space="preserve">  </w:t>
            </w:r>
          </w:p>
        </w:tc>
      </w:tr>
      <w:tr w:rsidR="00E75C8A" w:rsidRPr="00D53DF2" w14:paraId="4483B5FC" w14:textId="77777777" w:rsidTr="000D16AB">
        <w:trPr>
          <w:trHeight w:val="324"/>
        </w:trPr>
        <w:tc>
          <w:tcPr>
            <w:tcW w:w="2129" w:type="dxa"/>
            <w:tcBorders>
              <w:top w:val="single" w:sz="4" w:space="0" w:color="000000"/>
              <w:left w:val="single" w:sz="4" w:space="0" w:color="000000"/>
              <w:bottom w:val="single" w:sz="4" w:space="0" w:color="000000"/>
              <w:right w:val="single" w:sz="4" w:space="0" w:color="000000"/>
            </w:tcBorders>
            <w:shd w:val="clear" w:color="auto" w:fill="auto"/>
          </w:tcPr>
          <w:p w14:paraId="01A46D0B" w14:textId="77777777" w:rsidR="00E75C8A" w:rsidRPr="006E3729" w:rsidRDefault="003B3667">
            <w:pPr>
              <w:spacing w:after="0" w:line="259" w:lineRule="auto"/>
              <w:ind w:left="0" w:right="0" w:firstLine="0"/>
              <w:jc w:val="left"/>
            </w:pPr>
            <w:r w:rsidRPr="006E3729">
              <w:t xml:space="preserve">Lifta tips </w:t>
            </w:r>
          </w:p>
        </w:tc>
        <w:tc>
          <w:tcPr>
            <w:tcW w:w="3673" w:type="dxa"/>
            <w:tcBorders>
              <w:top w:val="single" w:sz="4" w:space="0" w:color="000000"/>
              <w:left w:val="single" w:sz="4" w:space="0" w:color="000000"/>
              <w:bottom w:val="single" w:sz="4" w:space="0" w:color="000000"/>
              <w:right w:val="single" w:sz="4" w:space="0" w:color="000000"/>
            </w:tcBorders>
            <w:shd w:val="clear" w:color="auto" w:fill="auto"/>
          </w:tcPr>
          <w:p w14:paraId="1BF7E669" w14:textId="77777777" w:rsidR="00E75C8A" w:rsidRPr="006E3729" w:rsidRDefault="003B3667">
            <w:pPr>
              <w:spacing w:after="0" w:line="259" w:lineRule="auto"/>
              <w:ind w:left="0" w:right="0" w:firstLine="0"/>
              <w:jc w:val="left"/>
            </w:pPr>
            <w:r w:rsidRPr="006E3729">
              <w:t xml:space="preserve">Pasažieru lifts </w:t>
            </w:r>
          </w:p>
        </w:tc>
        <w:tc>
          <w:tcPr>
            <w:tcW w:w="4536" w:type="dxa"/>
            <w:tcBorders>
              <w:top w:val="single" w:sz="4" w:space="0" w:color="000000"/>
              <w:left w:val="single" w:sz="4" w:space="0" w:color="000000"/>
              <w:bottom w:val="single" w:sz="4" w:space="0" w:color="000000"/>
              <w:right w:val="single" w:sz="4" w:space="0" w:color="000000"/>
            </w:tcBorders>
          </w:tcPr>
          <w:p w14:paraId="104F1274" w14:textId="77777777" w:rsidR="00E75C8A" w:rsidRPr="00D53DF2" w:rsidRDefault="003B3667">
            <w:pPr>
              <w:spacing w:after="0" w:line="259" w:lineRule="auto"/>
              <w:ind w:left="0" w:right="0" w:firstLine="0"/>
              <w:jc w:val="left"/>
              <w:rPr>
                <w:highlight w:val="yellow"/>
              </w:rPr>
            </w:pPr>
            <w:r w:rsidRPr="00D53DF2">
              <w:rPr>
                <w:highlight w:val="yellow"/>
              </w:rPr>
              <w:t xml:space="preserve">  </w:t>
            </w:r>
          </w:p>
        </w:tc>
      </w:tr>
      <w:tr w:rsidR="00E75C8A" w:rsidRPr="00D53DF2" w14:paraId="09708549" w14:textId="77777777" w:rsidTr="000D16AB">
        <w:trPr>
          <w:trHeight w:val="562"/>
        </w:trPr>
        <w:tc>
          <w:tcPr>
            <w:tcW w:w="2129" w:type="dxa"/>
            <w:tcBorders>
              <w:top w:val="single" w:sz="4" w:space="0" w:color="000000"/>
              <w:left w:val="single" w:sz="4" w:space="0" w:color="000000"/>
              <w:bottom w:val="single" w:sz="4" w:space="0" w:color="000000"/>
              <w:right w:val="single" w:sz="4" w:space="0" w:color="000000"/>
            </w:tcBorders>
            <w:shd w:val="clear" w:color="auto" w:fill="auto"/>
          </w:tcPr>
          <w:p w14:paraId="0BE94B78" w14:textId="77777777" w:rsidR="00E75C8A" w:rsidRPr="006E3729" w:rsidRDefault="003B3667">
            <w:pPr>
              <w:spacing w:after="0" w:line="259" w:lineRule="auto"/>
              <w:ind w:left="0" w:right="0" w:firstLine="0"/>
              <w:jc w:val="left"/>
            </w:pPr>
            <w:r w:rsidRPr="006E3729">
              <w:t xml:space="preserve">Celtspēja </w:t>
            </w:r>
          </w:p>
        </w:tc>
        <w:tc>
          <w:tcPr>
            <w:tcW w:w="3673" w:type="dxa"/>
            <w:tcBorders>
              <w:top w:val="single" w:sz="4" w:space="0" w:color="000000"/>
              <w:left w:val="single" w:sz="4" w:space="0" w:color="000000"/>
              <w:bottom w:val="single" w:sz="4" w:space="0" w:color="000000"/>
              <w:right w:val="single" w:sz="4" w:space="0" w:color="000000"/>
            </w:tcBorders>
            <w:shd w:val="clear" w:color="auto" w:fill="auto"/>
          </w:tcPr>
          <w:p w14:paraId="1000FE55" w14:textId="1EB223CF" w:rsidR="00E75C8A" w:rsidRPr="006E3729" w:rsidRDefault="004B3FB2">
            <w:pPr>
              <w:spacing w:after="0" w:line="259" w:lineRule="auto"/>
              <w:ind w:left="0" w:right="0" w:firstLine="0"/>
              <w:rPr>
                <w:color w:val="auto"/>
              </w:rPr>
            </w:pPr>
            <w:r w:rsidRPr="006E3729">
              <w:rPr>
                <w:color w:val="auto"/>
              </w:rPr>
              <w:t xml:space="preserve">Līdz 560 kg, 4-7 cilvēki </w:t>
            </w:r>
          </w:p>
        </w:tc>
        <w:tc>
          <w:tcPr>
            <w:tcW w:w="4536" w:type="dxa"/>
            <w:tcBorders>
              <w:top w:val="single" w:sz="4" w:space="0" w:color="000000"/>
              <w:left w:val="single" w:sz="4" w:space="0" w:color="000000"/>
              <w:bottom w:val="single" w:sz="4" w:space="0" w:color="000000"/>
              <w:right w:val="single" w:sz="4" w:space="0" w:color="000000"/>
            </w:tcBorders>
            <w:vAlign w:val="bottom"/>
          </w:tcPr>
          <w:p w14:paraId="1129BE26" w14:textId="77777777" w:rsidR="00E75C8A" w:rsidRPr="00D53DF2" w:rsidRDefault="003B3667">
            <w:pPr>
              <w:spacing w:after="0" w:line="259" w:lineRule="auto"/>
              <w:ind w:left="0" w:right="0" w:firstLine="0"/>
              <w:jc w:val="left"/>
              <w:rPr>
                <w:highlight w:val="yellow"/>
              </w:rPr>
            </w:pPr>
            <w:r w:rsidRPr="00D53DF2">
              <w:rPr>
                <w:highlight w:val="yellow"/>
              </w:rPr>
              <w:t xml:space="preserve">  </w:t>
            </w:r>
          </w:p>
        </w:tc>
      </w:tr>
      <w:tr w:rsidR="00E75C8A" w:rsidRPr="00D53DF2" w14:paraId="5949C985" w14:textId="77777777" w:rsidTr="000D16AB">
        <w:trPr>
          <w:trHeight w:val="838"/>
        </w:trPr>
        <w:tc>
          <w:tcPr>
            <w:tcW w:w="2129" w:type="dxa"/>
            <w:tcBorders>
              <w:top w:val="single" w:sz="4" w:space="0" w:color="000000"/>
              <w:left w:val="single" w:sz="4" w:space="0" w:color="000000"/>
              <w:bottom w:val="single" w:sz="4" w:space="0" w:color="000000"/>
              <w:right w:val="single" w:sz="4" w:space="0" w:color="000000"/>
            </w:tcBorders>
            <w:shd w:val="clear" w:color="auto" w:fill="auto"/>
          </w:tcPr>
          <w:p w14:paraId="3CB5EDF4" w14:textId="77777777" w:rsidR="00E75C8A" w:rsidRPr="006E3729" w:rsidRDefault="003B3667">
            <w:pPr>
              <w:spacing w:after="0" w:line="259" w:lineRule="auto"/>
              <w:ind w:left="0" w:right="0" w:firstLine="0"/>
              <w:jc w:val="left"/>
            </w:pPr>
            <w:r w:rsidRPr="006E3729">
              <w:t xml:space="preserve">Piedziņa </w:t>
            </w:r>
          </w:p>
        </w:tc>
        <w:tc>
          <w:tcPr>
            <w:tcW w:w="3673" w:type="dxa"/>
            <w:tcBorders>
              <w:top w:val="single" w:sz="4" w:space="0" w:color="000000"/>
              <w:left w:val="single" w:sz="4" w:space="0" w:color="000000"/>
              <w:bottom w:val="single" w:sz="4" w:space="0" w:color="000000"/>
              <w:right w:val="single" w:sz="4" w:space="0" w:color="000000"/>
            </w:tcBorders>
            <w:shd w:val="clear" w:color="auto" w:fill="auto"/>
          </w:tcPr>
          <w:p w14:paraId="2A767878" w14:textId="77777777" w:rsidR="00E75C8A" w:rsidRPr="006E3729" w:rsidRDefault="003B3667">
            <w:pPr>
              <w:spacing w:after="0" w:line="259" w:lineRule="auto"/>
              <w:ind w:left="0" w:right="58" w:firstLine="0"/>
              <w:rPr>
                <w:color w:val="auto"/>
              </w:rPr>
            </w:pPr>
            <w:r w:rsidRPr="006E3729">
              <w:rPr>
                <w:color w:val="auto"/>
              </w:rPr>
              <w:t xml:space="preserve">Elektriska, trošu, bezreduktora, motors ar frekvenču regulēšanu </w:t>
            </w:r>
          </w:p>
        </w:tc>
        <w:tc>
          <w:tcPr>
            <w:tcW w:w="4536" w:type="dxa"/>
            <w:tcBorders>
              <w:top w:val="single" w:sz="4" w:space="0" w:color="000000"/>
              <w:left w:val="single" w:sz="4" w:space="0" w:color="000000"/>
              <w:bottom w:val="single" w:sz="4" w:space="0" w:color="000000"/>
              <w:right w:val="single" w:sz="4" w:space="0" w:color="000000"/>
            </w:tcBorders>
            <w:vAlign w:val="bottom"/>
          </w:tcPr>
          <w:p w14:paraId="1DF84A5E" w14:textId="77777777" w:rsidR="00E75C8A" w:rsidRPr="00D53DF2" w:rsidRDefault="003B3667">
            <w:pPr>
              <w:spacing w:after="0" w:line="259" w:lineRule="auto"/>
              <w:ind w:left="0" w:right="0" w:firstLine="0"/>
              <w:jc w:val="left"/>
              <w:rPr>
                <w:highlight w:val="yellow"/>
              </w:rPr>
            </w:pPr>
            <w:r w:rsidRPr="00D53DF2">
              <w:rPr>
                <w:highlight w:val="yellow"/>
              </w:rPr>
              <w:t xml:space="preserve">  </w:t>
            </w:r>
          </w:p>
        </w:tc>
      </w:tr>
      <w:tr w:rsidR="00E75C8A" w:rsidRPr="00D53DF2" w14:paraId="4236788D" w14:textId="77777777" w:rsidTr="000D16AB">
        <w:trPr>
          <w:trHeight w:val="838"/>
        </w:trPr>
        <w:tc>
          <w:tcPr>
            <w:tcW w:w="2129" w:type="dxa"/>
            <w:tcBorders>
              <w:top w:val="single" w:sz="4" w:space="0" w:color="000000"/>
              <w:left w:val="single" w:sz="4" w:space="0" w:color="000000"/>
              <w:bottom w:val="single" w:sz="4" w:space="0" w:color="000000"/>
              <w:right w:val="single" w:sz="4" w:space="0" w:color="000000"/>
            </w:tcBorders>
            <w:shd w:val="clear" w:color="auto" w:fill="auto"/>
          </w:tcPr>
          <w:p w14:paraId="7EC4D731" w14:textId="77777777" w:rsidR="00E75C8A" w:rsidRPr="006E3729" w:rsidRDefault="003B3667">
            <w:pPr>
              <w:spacing w:after="0" w:line="259" w:lineRule="auto"/>
              <w:ind w:left="0" w:right="0" w:firstLine="0"/>
              <w:jc w:val="left"/>
            </w:pPr>
            <w:r w:rsidRPr="006E3729">
              <w:lastRenderedPageBreak/>
              <w:t xml:space="preserve">Veiktspēja </w:t>
            </w:r>
          </w:p>
        </w:tc>
        <w:tc>
          <w:tcPr>
            <w:tcW w:w="3673" w:type="dxa"/>
            <w:tcBorders>
              <w:top w:val="single" w:sz="4" w:space="0" w:color="000000"/>
              <w:left w:val="single" w:sz="4" w:space="0" w:color="000000"/>
              <w:bottom w:val="single" w:sz="4" w:space="0" w:color="000000"/>
              <w:right w:val="single" w:sz="4" w:space="0" w:color="000000"/>
            </w:tcBorders>
            <w:shd w:val="clear" w:color="auto" w:fill="auto"/>
          </w:tcPr>
          <w:p w14:paraId="608077DF" w14:textId="77777777" w:rsidR="00E75C8A" w:rsidRPr="006E3729" w:rsidRDefault="003B3667">
            <w:pPr>
              <w:spacing w:after="0" w:line="259" w:lineRule="auto"/>
              <w:ind w:left="0" w:right="58" w:firstLine="0"/>
              <w:rPr>
                <w:color w:val="auto"/>
              </w:rPr>
            </w:pPr>
            <w:r w:rsidRPr="006E3729">
              <w:rPr>
                <w:color w:val="auto"/>
              </w:rPr>
              <w:t xml:space="preserve">Ne mazāk kā 180 startu stundā un 200 000 startu gadā </w:t>
            </w:r>
          </w:p>
        </w:tc>
        <w:tc>
          <w:tcPr>
            <w:tcW w:w="4536" w:type="dxa"/>
            <w:tcBorders>
              <w:top w:val="single" w:sz="4" w:space="0" w:color="000000"/>
              <w:left w:val="single" w:sz="4" w:space="0" w:color="000000"/>
              <w:bottom w:val="single" w:sz="4" w:space="0" w:color="000000"/>
              <w:right w:val="single" w:sz="4" w:space="0" w:color="000000"/>
            </w:tcBorders>
            <w:vAlign w:val="bottom"/>
          </w:tcPr>
          <w:p w14:paraId="3B8396A1" w14:textId="77777777" w:rsidR="00E75C8A" w:rsidRPr="00D53DF2" w:rsidRDefault="003B3667">
            <w:pPr>
              <w:spacing w:after="0" w:line="259" w:lineRule="auto"/>
              <w:ind w:left="0" w:right="0" w:firstLine="0"/>
              <w:jc w:val="left"/>
              <w:rPr>
                <w:highlight w:val="yellow"/>
              </w:rPr>
            </w:pPr>
            <w:r w:rsidRPr="00D53DF2">
              <w:rPr>
                <w:highlight w:val="yellow"/>
              </w:rPr>
              <w:t xml:space="preserve">  </w:t>
            </w:r>
          </w:p>
        </w:tc>
      </w:tr>
      <w:tr w:rsidR="00E75C8A" w:rsidRPr="00D53DF2" w14:paraId="4198DD62" w14:textId="77777777" w:rsidTr="000D16AB">
        <w:trPr>
          <w:trHeight w:val="326"/>
        </w:trPr>
        <w:tc>
          <w:tcPr>
            <w:tcW w:w="2129" w:type="dxa"/>
            <w:tcBorders>
              <w:top w:val="single" w:sz="4" w:space="0" w:color="000000"/>
              <w:left w:val="single" w:sz="4" w:space="0" w:color="000000"/>
              <w:bottom w:val="single" w:sz="4" w:space="0" w:color="000000"/>
              <w:right w:val="single" w:sz="4" w:space="0" w:color="000000"/>
            </w:tcBorders>
            <w:shd w:val="clear" w:color="auto" w:fill="auto"/>
          </w:tcPr>
          <w:p w14:paraId="3EBB9FCD" w14:textId="77777777" w:rsidR="00E75C8A" w:rsidRPr="006E3729" w:rsidRDefault="003B3667">
            <w:pPr>
              <w:spacing w:after="0" w:line="259" w:lineRule="auto"/>
              <w:ind w:left="0" w:right="0" w:firstLine="0"/>
              <w:jc w:val="left"/>
            </w:pPr>
            <w:r w:rsidRPr="006E3729">
              <w:t xml:space="preserve">Celšanas augstums </w:t>
            </w:r>
          </w:p>
        </w:tc>
        <w:tc>
          <w:tcPr>
            <w:tcW w:w="3673" w:type="dxa"/>
            <w:tcBorders>
              <w:top w:val="single" w:sz="4" w:space="0" w:color="000000"/>
              <w:left w:val="single" w:sz="4" w:space="0" w:color="000000"/>
              <w:bottom w:val="single" w:sz="4" w:space="0" w:color="000000"/>
              <w:right w:val="single" w:sz="4" w:space="0" w:color="000000"/>
            </w:tcBorders>
            <w:shd w:val="clear" w:color="auto" w:fill="auto"/>
          </w:tcPr>
          <w:p w14:paraId="3EEE4880" w14:textId="33147BF7" w:rsidR="00E75C8A" w:rsidRPr="006E3729" w:rsidRDefault="004B3FB2">
            <w:pPr>
              <w:spacing w:after="0" w:line="259" w:lineRule="auto"/>
              <w:ind w:left="0" w:right="0" w:firstLine="0"/>
              <w:jc w:val="left"/>
              <w:rPr>
                <w:color w:val="auto"/>
              </w:rPr>
            </w:pPr>
            <w:r w:rsidRPr="006E3729">
              <w:rPr>
                <w:color w:val="auto"/>
              </w:rPr>
              <w:t xml:space="preserve">Pacelšanas augstums  līdz 21 m </w:t>
            </w:r>
          </w:p>
        </w:tc>
        <w:tc>
          <w:tcPr>
            <w:tcW w:w="4536" w:type="dxa"/>
            <w:tcBorders>
              <w:top w:val="single" w:sz="4" w:space="0" w:color="000000"/>
              <w:left w:val="single" w:sz="4" w:space="0" w:color="000000"/>
              <w:bottom w:val="single" w:sz="4" w:space="0" w:color="000000"/>
              <w:right w:val="single" w:sz="4" w:space="0" w:color="000000"/>
            </w:tcBorders>
          </w:tcPr>
          <w:p w14:paraId="566025D9" w14:textId="77777777" w:rsidR="00E75C8A" w:rsidRPr="00D53DF2" w:rsidRDefault="003B3667">
            <w:pPr>
              <w:spacing w:after="0" w:line="259" w:lineRule="auto"/>
              <w:ind w:left="0" w:right="0" w:firstLine="0"/>
              <w:jc w:val="left"/>
              <w:rPr>
                <w:highlight w:val="yellow"/>
              </w:rPr>
            </w:pPr>
            <w:r w:rsidRPr="00D53DF2">
              <w:rPr>
                <w:highlight w:val="yellow"/>
              </w:rPr>
              <w:t xml:space="preserve">  </w:t>
            </w:r>
          </w:p>
        </w:tc>
      </w:tr>
      <w:tr w:rsidR="00E75C8A" w:rsidRPr="00D53DF2" w14:paraId="521E02A5" w14:textId="77777777" w:rsidTr="000D16AB">
        <w:trPr>
          <w:trHeight w:val="624"/>
        </w:trPr>
        <w:tc>
          <w:tcPr>
            <w:tcW w:w="2129" w:type="dxa"/>
            <w:tcBorders>
              <w:top w:val="single" w:sz="4" w:space="0" w:color="000000"/>
              <w:left w:val="single" w:sz="4" w:space="0" w:color="000000"/>
              <w:bottom w:val="single" w:sz="4" w:space="0" w:color="000000"/>
              <w:right w:val="single" w:sz="4" w:space="0" w:color="000000"/>
            </w:tcBorders>
            <w:shd w:val="clear" w:color="auto" w:fill="auto"/>
          </w:tcPr>
          <w:p w14:paraId="2071D37E" w14:textId="77777777" w:rsidR="00E75C8A" w:rsidRPr="006E3729" w:rsidRDefault="003B3667">
            <w:pPr>
              <w:spacing w:after="0" w:line="259" w:lineRule="auto"/>
              <w:ind w:left="0" w:right="10" w:firstLine="0"/>
              <w:jc w:val="left"/>
            </w:pPr>
            <w:r w:rsidRPr="006E3729">
              <w:t xml:space="preserve">Nominālais celšanas ātrums </w:t>
            </w:r>
          </w:p>
        </w:tc>
        <w:tc>
          <w:tcPr>
            <w:tcW w:w="3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CB48E9" w14:textId="33E47C50" w:rsidR="00E75C8A" w:rsidRPr="006E3729" w:rsidRDefault="00145CB6" w:rsidP="00145CB6">
            <w:pPr>
              <w:spacing w:after="0" w:line="259" w:lineRule="auto"/>
              <w:ind w:left="0" w:right="0" w:firstLine="0"/>
              <w:jc w:val="left"/>
              <w:rPr>
                <w:color w:val="auto"/>
              </w:rPr>
            </w:pPr>
            <w:r w:rsidRPr="006E3729">
              <w:rPr>
                <w:color w:val="auto"/>
              </w:rPr>
              <w:t xml:space="preserve">Ne mazāk kā 1 m/s </w:t>
            </w:r>
            <w:r w:rsidR="003B3667" w:rsidRPr="006E3729">
              <w:rPr>
                <w:color w:val="auto"/>
              </w:rPr>
              <w:t xml:space="preserve"> </w:t>
            </w:r>
          </w:p>
        </w:tc>
        <w:tc>
          <w:tcPr>
            <w:tcW w:w="4536" w:type="dxa"/>
            <w:tcBorders>
              <w:top w:val="single" w:sz="4" w:space="0" w:color="000000"/>
              <w:left w:val="single" w:sz="4" w:space="0" w:color="000000"/>
              <w:bottom w:val="single" w:sz="4" w:space="0" w:color="000000"/>
              <w:right w:val="single" w:sz="4" w:space="0" w:color="000000"/>
            </w:tcBorders>
            <w:vAlign w:val="bottom"/>
          </w:tcPr>
          <w:p w14:paraId="16B8FF12" w14:textId="77777777" w:rsidR="00E75C8A" w:rsidRPr="00D53DF2" w:rsidRDefault="003B3667">
            <w:pPr>
              <w:spacing w:after="0" w:line="259" w:lineRule="auto"/>
              <w:ind w:left="0" w:right="0" w:firstLine="0"/>
              <w:jc w:val="left"/>
              <w:rPr>
                <w:highlight w:val="yellow"/>
              </w:rPr>
            </w:pPr>
            <w:r w:rsidRPr="00D53DF2">
              <w:rPr>
                <w:highlight w:val="yellow"/>
              </w:rPr>
              <w:t xml:space="preserve">  </w:t>
            </w:r>
          </w:p>
        </w:tc>
      </w:tr>
      <w:tr w:rsidR="00E75C8A" w:rsidRPr="00D53DF2" w14:paraId="0F92C49A" w14:textId="77777777" w:rsidTr="000D16AB">
        <w:trPr>
          <w:trHeight w:val="521"/>
        </w:trPr>
        <w:tc>
          <w:tcPr>
            <w:tcW w:w="2129" w:type="dxa"/>
            <w:tcBorders>
              <w:top w:val="single" w:sz="4" w:space="0" w:color="000000"/>
              <w:left w:val="single" w:sz="4" w:space="0" w:color="000000"/>
              <w:bottom w:val="single" w:sz="4" w:space="0" w:color="000000"/>
              <w:right w:val="single" w:sz="4" w:space="0" w:color="000000"/>
            </w:tcBorders>
            <w:shd w:val="clear" w:color="auto" w:fill="auto"/>
          </w:tcPr>
          <w:p w14:paraId="64585B1E" w14:textId="77777777" w:rsidR="00E75C8A" w:rsidRPr="006E3729" w:rsidRDefault="003B3667">
            <w:pPr>
              <w:spacing w:after="0" w:line="259" w:lineRule="auto"/>
              <w:ind w:left="0" w:right="0" w:firstLine="0"/>
              <w:jc w:val="left"/>
            </w:pPr>
            <w:r w:rsidRPr="006E3729">
              <w:t xml:space="preserve">Pieturvietas </w:t>
            </w:r>
          </w:p>
        </w:tc>
        <w:tc>
          <w:tcPr>
            <w:tcW w:w="3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AC6C4F" w14:textId="114CF33C" w:rsidR="00E75C8A" w:rsidRPr="006E3729" w:rsidRDefault="00145CB6">
            <w:pPr>
              <w:spacing w:after="0" w:line="259" w:lineRule="auto"/>
              <w:ind w:left="0" w:right="0" w:firstLine="0"/>
              <w:jc w:val="left"/>
            </w:pPr>
            <w:r w:rsidRPr="006E3729">
              <w:t>6</w:t>
            </w:r>
            <w:r w:rsidR="003B3667" w:rsidRPr="006E3729">
              <w:t xml:space="preserve">, visas no vienas puses </w:t>
            </w:r>
          </w:p>
        </w:tc>
        <w:tc>
          <w:tcPr>
            <w:tcW w:w="4536" w:type="dxa"/>
            <w:tcBorders>
              <w:top w:val="single" w:sz="4" w:space="0" w:color="000000"/>
              <w:left w:val="single" w:sz="4" w:space="0" w:color="000000"/>
              <w:bottom w:val="single" w:sz="4" w:space="0" w:color="000000"/>
              <w:right w:val="single" w:sz="4" w:space="0" w:color="000000"/>
            </w:tcBorders>
            <w:vAlign w:val="bottom"/>
          </w:tcPr>
          <w:p w14:paraId="6DC3E771" w14:textId="77777777" w:rsidR="00E75C8A" w:rsidRPr="00D53DF2" w:rsidRDefault="003B3667">
            <w:pPr>
              <w:spacing w:after="0" w:line="259" w:lineRule="auto"/>
              <w:ind w:left="0" w:right="0" w:firstLine="0"/>
              <w:jc w:val="left"/>
              <w:rPr>
                <w:highlight w:val="yellow"/>
              </w:rPr>
            </w:pPr>
            <w:r w:rsidRPr="00D53DF2">
              <w:rPr>
                <w:highlight w:val="yellow"/>
              </w:rPr>
              <w:t xml:space="preserve">  </w:t>
            </w:r>
          </w:p>
        </w:tc>
      </w:tr>
      <w:tr w:rsidR="00E75C8A" w14:paraId="78AE2387" w14:textId="77777777" w:rsidTr="000D16AB">
        <w:tblPrEx>
          <w:tblCellMar>
            <w:top w:w="50" w:type="dxa"/>
            <w:bottom w:w="9" w:type="dxa"/>
            <w:right w:w="0" w:type="dxa"/>
          </w:tblCellMar>
        </w:tblPrEx>
        <w:trPr>
          <w:trHeight w:val="619"/>
        </w:trPr>
        <w:tc>
          <w:tcPr>
            <w:tcW w:w="2129" w:type="dxa"/>
            <w:tcBorders>
              <w:top w:val="nil"/>
              <w:left w:val="single" w:sz="4" w:space="0" w:color="000000"/>
              <w:bottom w:val="single" w:sz="4" w:space="0" w:color="000000"/>
              <w:right w:val="single" w:sz="4" w:space="0" w:color="000000"/>
            </w:tcBorders>
          </w:tcPr>
          <w:p w14:paraId="0C8D06D0" w14:textId="77777777" w:rsidR="00E75C8A" w:rsidRPr="004A7F84" w:rsidRDefault="003B3667">
            <w:pPr>
              <w:spacing w:after="0" w:line="259" w:lineRule="auto"/>
              <w:ind w:left="0" w:right="0" w:firstLine="0"/>
              <w:jc w:val="left"/>
              <w:rPr>
                <w:color w:val="auto"/>
              </w:rPr>
            </w:pPr>
            <w:r w:rsidRPr="004A7F84">
              <w:rPr>
                <w:color w:val="auto"/>
              </w:rPr>
              <w:t xml:space="preserve">Tīkla spriegums </w:t>
            </w:r>
          </w:p>
        </w:tc>
        <w:tc>
          <w:tcPr>
            <w:tcW w:w="3673" w:type="dxa"/>
            <w:tcBorders>
              <w:top w:val="nil"/>
              <w:left w:val="single" w:sz="4" w:space="0" w:color="000000"/>
              <w:bottom w:val="single" w:sz="4" w:space="0" w:color="000000"/>
              <w:right w:val="single" w:sz="4" w:space="0" w:color="000000"/>
            </w:tcBorders>
          </w:tcPr>
          <w:p w14:paraId="194B1C40" w14:textId="7DBA9978" w:rsidR="00E75C8A" w:rsidRPr="004A7F84" w:rsidRDefault="003B3667">
            <w:pPr>
              <w:spacing w:after="0" w:line="259" w:lineRule="auto"/>
              <w:ind w:left="0" w:right="0" w:firstLine="0"/>
              <w:rPr>
                <w:color w:val="auto"/>
              </w:rPr>
            </w:pPr>
            <w:r w:rsidRPr="004A7F84">
              <w:rPr>
                <w:color w:val="auto"/>
              </w:rPr>
              <w:t>trīsfāzu maiņstrāva 230/</w:t>
            </w:r>
            <w:r w:rsidR="00145CB6" w:rsidRPr="004A7F84">
              <w:rPr>
                <w:color w:val="auto"/>
              </w:rPr>
              <w:t>380</w:t>
            </w:r>
            <w:r w:rsidRPr="004A7F84">
              <w:rPr>
                <w:color w:val="auto"/>
              </w:rPr>
              <w:t xml:space="preserve"> V +/- 5%, 50 Hz </w:t>
            </w:r>
          </w:p>
        </w:tc>
        <w:tc>
          <w:tcPr>
            <w:tcW w:w="4536" w:type="dxa"/>
            <w:tcBorders>
              <w:top w:val="nil"/>
              <w:left w:val="single" w:sz="4" w:space="0" w:color="000000"/>
              <w:bottom w:val="single" w:sz="4" w:space="0" w:color="000000"/>
              <w:right w:val="single" w:sz="4" w:space="0" w:color="000000"/>
            </w:tcBorders>
            <w:vAlign w:val="bottom"/>
          </w:tcPr>
          <w:p w14:paraId="7187900C" w14:textId="77777777" w:rsidR="00E75C8A" w:rsidRDefault="003B3667">
            <w:pPr>
              <w:spacing w:after="0" w:line="259" w:lineRule="auto"/>
              <w:ind w:left="0" w:right="0" w:firstLine="0"/>
              <w:jc w:val="left"/>
            </w:pPr>
            <w:r>
              <w:t xml:space="preserve">  </w:t>
            </w:r>
          </w:p>
        </w:tc>
      </w:tr>
      <w:tr w:rsidR="00E75C8A" w:rsidRPr="00D53DF2" w14:paraId="64AC3777" w14:textId="77777777" w:rsidTr="000D16AB">
        <w:tblPrEx>
          <w:tblCellMar>
            <w:top w:w="50" w:type="dxa"/>
            <w:bottom w:w="9" w:type="dxa"/>
            <w:right w:w="0" w:type="dxa"/>
          </w:tblCellMar>
        </w:tblPrEx>
        <w:trPr>
          <w:trHeight w:val="838"/>
        </w:trPr>
        <w:tc>
          <w:tcPr>
            <w:tcW w:w="2129" w:type="dxa"/>
            <w:tcBorders>
              <w:top w:val="single" w:sz="4" w:space="0" w:color="000000"/>
              <w:left w:val="single" w:sz="4" w:space="0" w:color="000000"/>
              <w:bottom w:val="single" w:sz="4" w:space="0" w:color="000000"/>
              <w:right w:val="single" w:sz="4" w:space="0" w:color="000000"/>
            </w:tcBorders>
          </w:tcPr>
          <w:p w14:paraId="4B95E5F5" w14:textId="77777777" w:rsidR="00E75C8A" w:rsidRPr="004A7F84" w:rsidRDefault="003B3667">
            <w:pPr>
              <w:spacing w:after="0" w:line="259" w:lineRule="auto"/>
              <w:ind w:left="0" w:right="0" w:firstLine="0"/>
              <w:jc w:val="left"/>
              <w:rPr>
                <w:color w:val="auto"/>
              </w:rPr>
            </w:pPr>
            <w:r w:rsidRPr="004A7F84">
              <w:rPr>
                <w:color w:val="auto"/>
              </w:rPr>
              <w:t xml:space="preserve">Mašīntelpa </w:t>
            </w:r>
          </w:p>
        </w:tc>
        <w:tc>
          <w:tcPr>
            <w:tcW w:w="3673" w:type="dxa"/>
            <w:tcBorders>
              <w:top w:val="single" w:sz="4" w:space="0" w:color="000000"/>
              <w:left w:val="single" w:sz="4" w:space="0" w:color="000000"/>
              <w:bottom w:val="single" w:sz="4" w:space="0" w:color="000000"/>
              <w:right w:val="single" w:sz="4" w:space="0" w:color="000000"/>
            </w:tcBorders>
          </w:tcPr>
          <w:p w14:paraId="50A3C1D8" w14:textId="77777777" w:rsidR="00E75C8A" w:rsidRPr="004A7F84" w:rsidRDefault="003B3667">
            <w:pPr>
              <w:spacing w:after="0" w:line="259" w:lineRule="auto"/>
              <w:ind w:left="0" w:right="106" w:firstLine="0"/>
              <w:rPr>
                <w:color w:val="auto"/>
              </w:rPr>
            </w:pPr>
            <w:r w:rsidRPr="004A7F84">
              <w:rPr>
                <w:color w:val="auto"/>
              </w:rPr>
              <w:t xml:space="preserve">Bez mašīntelpas (visi lifta agregāti atrodas lifta šahtā) </w:t>
            </w:r>
          </w:p>
        </w:tc>
        <w:tc>
          <w:tcPr>
            <w:tcW w:w="4536" w:type="dxa"/>
            <w:tcBorders>
              <w:top w:val="single" w:sz="4" w:space="0" w:color="000000"/>
              <w:left w:val="single" w:sz="4" w:space="0" w:color="000000"/>
              <w:bottom w:val="single" w:sz="4" w:space="0" w:color="000000"/>
              <w:right w:val="single" w:sz="4" w:space="0" w:color="000000"/>
            </w:tcBorders>
            <w:vAlign w:val="bottom"/>
          </w:tcPr>
          <w:p w14:paraId="35504D24" w14:textId="77777777" w:rsidR="00E75C8A" w:rsidRPr="00D53DF2" w:rsidRDefault="003B3667">
            <w:pPr>
              <w:spacing w:after="0" w:line="259" w:lineRule="auto"/>
              <w:ind w:left="0" w:right="0" w:firstLine="0"/>
              <w:jc w:val="left"/>
              <w:rPr>
                <w:highlight w:val="yellow"/>
              </w:rPr>
            </w:pPr>
            <w:r w:rsidRPr="00D53DF2">
              <w:rPr>
                <w:highlight w:val="yellow"/>
              </w:rPr>
              <w:t xml:space="preserve">  </w:t>
            </w:r>
          </w:p>
        </w:tc>
      </w:tr>
      <w:tr w:rsidR="00E75C8A" w:rsidRPr="00D53DF2" w14:paraId="4003780B" w14:textId="77777777" w:rsidTr="000D16AB">
        <w:tblPrEx>
          <w:tblCellMar>
            <w:top w:w="50" w:type="dxa"/>
            <w:bottom w:w="9" w:type="dxa"/>
            <w:right w:w="0" w:type="dxa"/>
          </w:tblCellMar>
        </w:tblPrEx>
        <w:trPr>
          <w:trHeight w:val="326"/>
        </w:trPr>
        <w:tc>
          <w:tcPr>
            <w:tcW w:w="10338" w:type="dxa"/>
            <w:gridSpan w:val="3"/>
            <w:tcBorders>
              <w:top w:val="single" w:sz="4" w:space="0" w:color="000000"/>
              <w:left w:val="single" w:sz="4" w:space="0" w:color="000000"/>
              <w:bottom w:val="single" w:sz="4" w:space="0" w:color="000000"/>
              <w:right w:val="single" w:sz="4" w:space="0" w:color="000000"/>
            </w:tcBorders>
          </w:tcPr>
          <w:p w14:paraId="3DD8C4D2" w14:textId="77777777" w:rsidR="00E75C8A" w:rsidRPr="004A7F84" w:rsidRDefault="003B3667">
            <w:pPr>
              <w:tabs>
                <w:tab w:val="center" w:pos="374"/>
                <w:tab w:val="center" w:pos="2129"/>
                <w:tab w:val="center" w:pos="4822"/>
              </w:tabs>
              <w:spacing w:after="0" w:line="259" w:lineRule="auto"/>
              <w:ind w:left="0" w:right="0" w:firstLine="0"/>
              <w:jc w:val="left"/>
              <w:rPr>
                <w:color w:val="auto"/>
              </w:rPr>
            </w:pPr>
            <w:r w:rsidRPr="004A7F84">
              <w:rPr>
                <w:rFonts w:ascii="Calibri" w:eastAsia="Calibri" w:hAnsi="Calibri" w:cs="Calibri"/>
                <w:color w:val="auto"/>
                <w:sz w:val="22"/>
              </w:rPr>
              <w:tab/>
            </w:r>
            <w:r w:rsidRPr="004A7F84">
              <w:rPr>
                <w:b/>
                <w:color w:val="auto"/>
              </w:rPr>
              <w:t xml:space="preserve">Kabīne </w:t>
            </w:r>
            <w:r w:rsidRPr="004A7F84">
              <w:rPr>
                <w:b/>
                <w:color w:val="auto"/>
              </w:rPr>
              <w:tab/>
            </w:r>
            <w:r w:rsidRPr="004A7F84">
              <w:rPr>
                <w:color w:val="auto"/>
              </w:rPr>
              <w:t xml:space="preserve">  </w:t>
            </w:r>
            <w:r w:rsidRPr="004A7F84">
              <w:rPr>
                <w:color w:val="auto"/>
              </w:rPr>
              <w:tab/>
              <w:t xml:space="preserve">  </w:t>
            </w:r>
          </w:p>
        </w:tc>
      </w:tr>
      <w:tr w:rsidR="00E75C8A" w:rsidRPr="00D53DF2" w14:paraId="610DD46E" w14:textId="77777777" w:rsidTr="000D16AB">
        <w:tblPrEx>
          <w:tblCellMar>
            <w:top w:w="50" w:type="dxa"/>
            <w:bottom w:w="9" w:type="dxa"/>
            <w:right w:w="0" w:type="dxa"/>
          </w:tblCellMar>
        </w:tblPrEx>
        <w:trPr>
          <w:trHeight w:val="1114"/>
        </w:trPr>
        <w:tc>
          <w:tcPr>
            <w:tcW w:w="2129" w:type="dxa"/>
            <w:tcBorders>
              <w:top w:val="single" w:sz="4" w:space="0" w:color="000000"/>
              <w:left w:val="single" w:sz="4" w:space="0" w:color="000000"/>
              <w:bottom w:val="single" w:sz="4" w:space="0" w:color="000000"/>
              <w:right w:val="single" w:sz="4" w:space="0" w:color="000000"/>
            </w:tcBorders>
          </w:tcPr>
          <w:p w14:paraId="602109F9" w14:textId="77777777" w:rsidR="00E75C8A" w:rsidRPr="004A7F84" w:rsidRDefault="003B3667">
            <w:pPr>
              <w:spacing w:after="0" w:line="259" w:lineRule="auto"/>
              <w:ind w:left="0" w:right="0" w:firstLine="0"/>
              <w:jc w:val="left"/>
              <w:rPr>
                <w:color w:val="auto"/>
              </w:rPr>
            </w:pPr>
            <w:r w:rsidRPr="004A7F84">
              <w:rPr>
                <w:color w:val="auto"/>
              </w:rPr>
              <w:t xml:space="preserve">Kabīnes izmēri </w:t>
            </w:r>
          </w:p>
        </w:tc>
        <w:tc>
          <w:tcPr>
            <w:tcW w:w="3673" w:type="dxa"/>
            <w:tcBorders>
              <w:top w:val="single" w:sz="4" w:space="0" w:color="000000"/>
              <w:left w:val="single" w:sz="4" w:space="0" w:color="000000"/>
              <w:bottom w:val="single" w:sz="4" w:space="0" w:color="000000"/>
              <w:right w:val="single" w:sz="4" w:space="0" w:color="000000"/>
            </w:tcBorders>
          </w:tcPr>
          <w:p w14:paraId="3D0145B1" w14:textId="75D9F25E" w:rsidR="00145CB6" w:rsidRPr="004A7F84" w:rsidRDefault="00145CB6" w:rsidP="006E3729">
            <w:pPr>
              <w:spacing w:after="5" w:line="256" w:lineRule="auto"/>
              <w:ind w:left="0" w:right="0" w:firstLine="0"/>
              <w:jc w:val="left"/>
              <w:rPr>
                <w:color w:val="auto"/>
              </w:rPr>
            </w:pPr>
            <w:r w:rsidRPr="004A7F84">
              <w:rPr>
                <w:color w:val="auto"/>
              </w:rPr>
              <w:t>Ne lielāk</w:t>
            </w:r>
            <w:r w:rsidR="004A7F84">
              <w:rPr>
                <w:color w:val="auto"/>
              </w:rPr>
              <w:t>a</w:t>
            </w:r>
            <w:r w:rsidRPr="004A7F84">
              <w:rPr>
                <w:color w:val="auto"/>
              </w:rPr>
              <w:t xml:space="preserve"> kā 1080 x 1220 x 22140 mm </w:t>
            </w:r>
          </w:p>
          <w:p w14:paraId="5CADED44" w14:textId="597762F2" w:rsidR="00E75C8A" w:rsidRPr="004A7F84" w:rsidRDefault="00145CB6" w:rsidP="00145CB6">
            <w:pPr>
              <w:spacing w:after="0" w:line="259" w:lineRule="auto"/>
              <w:ind w:left="0" w:right="0" w:firstLine="0"/>
              <w:jc w:val="left"/>
              <w:rPr>
                <w:color w:val="auto"/>
              </w:rPr>
            </w:pPr>
            <w:r w:rsidRPr="004A7F84">
              <w:rPr>
                <w:color w:val="auto"/>
              </w:rPr>
              <w:t xml:space="preserve">(platums x dziļums x augstums) </w:t>
            </w:r>
            <w:r w:rsidR="003B3667" w:rsidRPr="004A7F84">
              <w:rPr>
                <w:color w:val="auto"/>
              </w:rPr>
              <w:t xml:space="preserve"> </w:t>
            </w:r>
          </w:p>
        </w:tc>
        <w:tc>
          <w:tcPr>
            <w:tcW w:w="4536" w:type="dxa"/>
            <w:tcBorders>
              <w:top w:val="single" w:sz="4" w:space="0" w:color="000000"/>
              <w:left w:val="single" w:sz="4" w:space="0" w:color="000000"/>
              <w:bottom w:val="single" w:sz="4" w:space="0" w:color="000000"/>
              <w:right w:val="single" w:sz="4" w:space="0" w:color="000000"/>
            </w:tcBorders>
            <w:vAlign w:val="bottom"/>
          </w:tcPr>
          <w:p w14:paraId="17743B26" w14:textId="77777777" w:rsidR="00E75C8A" w:rsidRPr="00D53DF2" w:rsidRDefault="003B3667">
            <w:pPr>
              <w:spacing w:after="0" w:line="259" w:lineRule="auto"/>
              <w:ind w:left="0" w:right="0" w:firstLine="0"/>
              <w:jc w:val="left"/>
              <w:rPr>
                <w:highlight w:val="yellow"/>
              </w:rPr>
            </w:pPr>
            <w:r w:rsidRPr="00D53DF2">
              <w:rPr>
                <w:highlight w:val="yellow"/>
              </w:rPr>
              <w:t xml:space="preserve">  </w:t>
            </w:r>
          </w:p>
        </w:tc>
      </w:tr>
      <w:tr w:rsidR="00E75C8A" w:rsidRPr="00D53DF2" w14:paraId="67494437" w14:textId="77777777" w:rsidTr="000D16AB">
        <w:tblPrEx>
          <w:tblCellMar>
            <w:top w:w="50" w:type="dxa"/>
            <w:bottom w:w="9" w:type="dxa"/>
            <w:right w:w="0" w:type="dxa"/>
          </w:tblCellMar>
        </w:tblPrEx>
        <w:trPr>
          <w:trHeight w:val="562"/>
        </w:trPr>
        <w:tc>
          <w:tcPr>
            <w:tcW w:w="2129" w:type="dxa"/>
            <w:tcBorders>
              <w:top w:val="single" w:sz="4" w:space="0" w:color="000000"/>
              <w:left w:val="single" w:sz="4" w:space="0" w:color="000000"/>
              <w:bottom w:val="single" w:sz="4" w:space="0" w:color="000000"/>
              <w:right w:val="single" w:sz="4" w:space="0" w:color="000000"/>
            </w:tcBorders>
          </w:tcPr>
          <w:p w14:paraId="6A9B5F91" w14:textId="77777777" w:rsidR="00E75C8A" w:rsidRPr="004A7F84" w:rsidRDefault="003B3667">
            <w:pPr>
              <w:spacing w:after="0" w:line="259" w:lineRule="auto"/>
              <w:ind w:left="0" w:right="0" w:firstLine="0"/>
              <w:jc w:val="left"/>
            </w:pPr>
            <w:r w:rsidRPr="004A7F84">
              <w:t xml:space="preserve">Kabīnes iekšējā apdare </w:t>
            </w:r>
          </w:p>
        </w:tc>
        <w:tc>
          <w:tcPr>
            <w:tcW w:w="3673" w:type="dxa"/>
            <w:tcBorders>
              <w:top w:val="single" w:sz="4" w:space="0" w:color="000000"/>
              <w:left w:val="single" w:sz="4" w:space="0" w:color="000000"/>
              <w:bottom w:val="single" w:sz="4" w:space="0" w:color="000000"/>
              <w:right w:val="single" w:sz="4" w:space="0" w:color="000000"/>
            </w:tcBorders>
            <w:vAlign w:val="bottom"/>
          </w:tcPr>
          <w:p w14:paraId="65AE352F" w14:textId="77777777" w:rsidR="00E75C8A" w:rsidRPr="004A7F84" w:rsidRDefault="003B3667">
            <w:pPr>
              <w:spacing w:after="0" w:line="259" w:lineRule="auto"/>
              <w:ind w:left="0" w:right="0" w:firstLine="0"/>
              <w:jc w:val="left"/>
            </w:pPr>
            <w:r w:rsidRPr="004A7F84">
              <w:t xml:space="preserve">  </w:t>
            </w:r>
          </w:p>
        </w:tc>
        <w:tc>
          <w:tcPr>
            <w:tcW w:w="4536" w:type="dxa"/>
            <w:tcBorders>
              <w:top w:val="single" w:sz="4" w:space="0" w:color="000000"/>
              <w:left w:val="single" w:sz="4" w:space="0" w:color="000000"/>
              <w:bottom w:val="single" w:sz="4" w:space="0" w:color="000000"/>
              <w:right w:val="single" w:sz="4" w:space="0" w:color="000000"/>
            </w:tcBorders>
            <w:vAlign w:val="bottom"/>
          </w:tcPr>
          <w:p w14:paraId="673B4169" w14:textId="77777777" w:rsidR="00E75C8A" w:rsidRPr="00D53DF2" w:rsidRDefault="003B3667">
            <w:pPr>
              <w:spacing w:after="0" w:line="259" w:lineRule="auto"/>
              <w:ind w:left="0" w:right="0" w:firstLine="0"/>
              <w:jc w:val="left"/>
              <w:rPr>
                <w:highlight w:val="yellow"/>
              </w:rPr>
            </w:pPr>
            <w:r w:rsidRPr="00D53DF2">
              <w:rPr>
                <w:highlight w:val="yellow"/>
              </w:rPr>
              <w:t xml:space="preserve">  </w:t>
            </w:r>
          </w:p>
        </w:tc>
      </w:tr>
      <w:tr w:rsidR="00E75C8A" w:rsidRPr="00D53DF2" w14:paraId="589BDCCD" w14:textId="77777777" w:rsidTr="000D16AB">
        <w:tblPrEx>
          <w:tblCellMar>
            <w:top w:w="50" w:type="dxa"/>
            <w:bottom w:w="9" w:type="dxa"/>
            <w:right w:w="0" w:type="dxa"/>
          </w:tblCellMar>
        </w:tblPrEx>
        <w:trPr>
          <w:trHeight w:val="562"/>
        </w:trPr>
        <w:tc>
          <w:tcPr>
            <w:tcW w:w="2129" w:type="dxa"/>
            <w:tcBorders>
              <w:top w:val="single" w:sz="4" w:space="0" w:color="000000"/>
              <w:left w:val="single" w:sz="4" w:space="0" w:color="000000"/>
              <w:bottom w:val="single" w:sz="4" w:space="0" w:color="000000"/>
              <w:right w:val="single" w:sz="4" w:space="0" w:color="000000"/>
            </w:tcBorders>
          </w:tcPr>
          <w:p w14:paraId="00CAE17A" w14:textId="77777777" w:rsidR="00E75C8A" w:rsidRPr="004A7F84" w:rsidRDefault="003B3667" w:rsidP="00656C7F">
            <w:pPr>
              <w:spacing w:after="0" w:line="259" w:lineRule="auto"/>
              <w:ind w:left="0" w:right="112" w:firstLine="0"/>
              <w:jc w:val="left"/>
            </w:pPr>
            <w:r w:rsidRPr="004A7F84">
              <w:t xml:space="preserve">Priekšējā siena </w:t>
            </w:r>
          </w:p>
        </w:tc>
        <w:tc>
          <w:tcPr>
            <w:tcW w:w="3673" w:type="dxa"/>
            <w:tcBorders>
              <w:top w:val="single" w:sz="4" w:space="0" w:color="000000"/>
              <w:left w:val="single" w:sz="4" w:space="0" w:color="000000"/>
              <w:bottom w:val="single" w:sz="4" w:space="0" w:color="000000"/>
              <w:right w:val="single" w:sz="4" w:space="0" w:color="000000"/>
            </w:tcBorders>
          </w:tcPr>
          <w:p w14:paraId="0238C397" w14:textId="77777777" w:rsidR="00E75C8A" w:rsidRPr="004A7F84" w:rsidRDefault="003B3667">
            <w:pPr>
              <w:spacing w:after="0" w:line="259" w:lineRule="auto"/>
              <w:ind w:left="0" w:right="0" w:firstLine="0"/>
              <w:jc w:val="left"/>
            </w:pPr>
            <w:r w:rsidRPr="004A7F84">
              <w:t xml:space="preserve">Fakturēts </w:t>
            </w:r>
            <w:r w:rsidRPr="004A7F84">
              <w:tab/>
              <w:t xml:space="preserve">nerūsējošais tērauds </w:t>
            </w:r>
          </w:p>
        </w:tc>
        <w:tc>
          <w:tcPr>
            <w:tcW w:w="4536" w:type="dxa"/>
            <w:tcBorders>
              <w:top w:val="single" w:sz="4" w:space="0" w:color="000000"/>
              <w:left w:val="single" w:sz="4" w:space="0" w:color="000000"/>
              <w:bottom w:val="single" w:sz="4" w:space="0" w:color="000000"/>
              <w:right w:val="single" w:sz="4" w:space="0" w:color="000000"/>
            </w:tcBorders>
            <w:vAlign w:val="bottom"/>
          </w:tcPr>
          <w:p w14:paraId="56B42929" w14:textId="77777777" w:rsidR="00E75C8A" w:rsidRPr="00D53DF2" w:rsidRDefault="003B3667">
            <w:pPr>
              <w:spacing w:after="0" w:line="259" w:lineRule="auto"/>
              <w:ind w:left="0" w:right="0" w:firstLine="0"/>
              <w:jc w:val="left"/>
              <w:rPr>
                <w:highlight w:val="yellow"/>
              </w:rPr>
            </w:pPr>
            <w:r w:rsidRPr="00D53DF2">
              <w:rPr>
                <w:highlight w:val="yellow"/>
              </w:rPr>
              <w:t xml:space="preserve">  </w:t>
            </w:r>
          </w:p>
        </w:tc>
      </w:tr>
      <w:tr w:rsidR="00E75C8A" w:rsidRPr="00D53DF2" w14:paraId="0DBE0768" w14:textId="77777777" w:rsidTr="000D16AB">
        <w:tblPrEx>
          <w:tblCellMar>
            <w:top w:w="50" w:type="dxa"/>
            <w:bottom w:w="9" w:type="dxa"/>
            <w:right w:w="0" w:type="dxa"/>
          </w:tblCellMar>
        </w:tblPrEx>
        <w:trPr>
          <w:trHeight w:val="562"/>
        </w:trPr>
        <w:tc>
          <w:tcPr>
            <w:tcW w:w="2129" w:type="dxa"/>
            <w:tcBorders>
              <w:top w:val="single" w:sz="4" w:space="0" w:color="000000"/>
              <w:left w:val="single" w:sz="4" w:space="0" w:color="000000"/>
              <w:bottom w:val="single" w:sz="4" w:space="0" w:color="000000"/>
              <w:right w:val="single" w:sz="4" w:space="0" w:color="000000"/>
            </w:tcBorders>
          </w:tcPr>
          <w:p w14:paraId="6E7279F7" w14:textId="77777777" w:rsidR="00E75C8A" w:rsidRPr="004A7F84" w:rsidRDefault="003B3667" w:rsidP="00656C7F">
            <w:pPr>
              <w:spacing w:after="0" w:line="259" w:lineRule="auto"/>
              <w:ind w:left="0" w:right="111" w:firstLine="0"/>
              <w:jc w:val="left"/>
            </w:pPr>
            <w:r w:rsidRPr="004A7F84">
              <w:t xml:space="preserve">Sānu sienas </w:t>
            </w:r>
          </w:p>
        </w:tc>
        <w:tc>
          <w:tcPr>
            <w:tcW w:w="3673" w:type="dxa"/>
            <w:tcBorders>
              <w:top w:val="single" w:sz="4" w:space="0" w:color="000000"/>
              <w:left w:val="single" w:sz="4" w:space="0" w:color="000000"/>
              <w:bottom w:val="single" w:sz="4" w:space="0" w:color="000000"/>
              <w:right w:val="single" w:sz="4" w:space="0" w:color="000000"/>
            </w:tcBorders>
          </w:tcPr>
          <w:p w14:paraId="38BDDC3C" w14:textId="77777777" w:rsidR="00E75C8A" w:rsidRPr="004A7F84" w:rsidRDefault="003B3667">
            <w:pPr>
              <w:spacing w:after="0" w:line="259" w:lineRule="auto"/>
              <w:ind w:left="0" w:right="0" w:firstLine="0"/>
              <w:jc w:val="left"/>
            </w:pPr>
            <w:r w:rsidRPr="004A7F84">
              <w:t xml:space="preserve">Fakturēts </w:t>
            </w:r>
            <w:r w:rsidRPr="004A7F84">
              <w:tab/>
              <w:t xml:space="preserve">nerūsējošais tērauds </w:t>
            </w:r>
          </w:p>
        </w:tc>
        <w:tc>
          <w:tcPr>
            <w:tcW w:w="4536" w:type="dxa"/>
            <w:tcBorders>
              <w:top w:val="single" w:sz="4" w:space="0" w:color="000000"/>
              <w:left w:val="single" w:sz="4" w:space="0" w:color="000000"/>
              <w:bottom w:val="single" w:sz="4" w:space="0" w:color="000000"/>
              <w:right w:val="single" w:sz="4" w:space="0" w:color="000000"/>
            </w:tcBorders>
            <w:vAlign w:val="bottom"/>
          </w:tcPr>
          <w:p w14:paraId="66B6CC07" w14:textId="77777777" w:rsidR="00E75C8A" w:rsidRPr="00D53DF2" w:rsidRDefault="003B3667">
            <w:pPr>
              <w:spacing w:after="0" w:line="259" w:lineRule="auto"/>
              <w:ind w:left="0" w:right="0" w:firstLine="0"/>
              <w:jc w:val="left"/>
              <w:rPr>
                <w:highlight w:val="yellow"/>
              </w:rPr>
            </w:pPr>
            <w:r w:rsidRPr="00D53DF2">
              <w:rPr>
                <w:highlight w:val="yellow"/>
              </w:rPr>
              <w:t xml:space="preserve">  </w:t>
            </w:r>
          </w:p>
        </w:tc>
      </w:tr>
      <w:tr w:rsidR="00E75C8A" w:rsidRPr="00D53DF2" w14:paraId="34C20C81" w14:textId="77777777" w:rsidTr="000D16AB">
        <w:tblPrEx>
          <w:tblCellMar>
            <w:top w:w="50" w:type="dxa"/>
            <w:bottom w:w="9" w:type="dxa"/>
            <w:right w:w="0" w:type="dxa"/>
          </w:tblCellMar>
        </w:tblPrEx>
        <w:trPr>
          <w:trHeight w:val="562"/>
        </w:trPr>
        <w:tc>
          <w:tcPr>
            <w:tcW w:w="2129" w:type="dxa"/>
            <w:tcBorders>
              <w:top w:val="single" w:sz="4" w:space="0" w:color="000000"/>
              <w:left w:val="single" w:sz="4" w:space="0" w:color="000000"/>
              <w:bottom w:val="single" w:sz="4" w:space="0" w:color="000000"/>
              <w:right w:val="single" w:sz="4" w:space="0" w:color="000000"/>
            </w:tcBorders>
          </w:tcPr>
          <w:p w14:paraId="4E2ED29C" w14:textId="77777777" w:rsidR="00E75C8A" w:rsidRPr="004A7F84" w:rsidRDefault="003B3667" w:rsidP="00656C7F">
            <w:pPr>
              <w:spacing w:after="0" w:line="259" w:lineRule="auto"/>
              <w:ind w:left="0" w:right="112" w:firstLine="0"/>
              <w:jc w:val="left"/>
            </w:pPr>
            <w:r w:rsidRPr="004A7F84">
              <w:t xml:space="preserve">Aizmugurējā siena </w:t>
            </w:r>
          </w:p>
        </w:tc>
        <w:tc>
          <w:tcPr>
            <w:tcW w:w="3673" w:type="dxa"/>
            <w:tcBorders>
              <w:top w:val="single" w:sz="4" w:space="0" w:color="000000"/>
              <w:left w:val="single" w:sz="4" w:space="0" w:color="000000"/>
              <w:bottom w:val="single" w:sz="4" w:space="0" w:color="000000"/>
              <w:right w:val="single" w:sz="4" w:space="0" w:color="000000"/>
            </w:tcBorders>
          </w:tcPr>
          <w:p w14:paraId="75527C7E" w14:textId="77777777" w:rsidR="00E75C8A" w:rsidRPr="004A7F84" w:rsidRDefault="003B3667">
            <w:pPr>
              <w:spacing w:after="0" w:line="259" w:lineRule="auto"/>
              <w:ind w:left="0" w:right="0" w:firstLine="0"/>
              <w:jc w:val="left"/>
            </w:pPr>
            <w:r w:rsidRPr="004A7F84">
              <w:t xml:space="preserve">Fakturēts </w:t>
            </w:r>
            <w:r w:rsidRPr="004A7F84">
              <w:tab/>
              <w:t xml:space="preserve">nerūsējošais tērauds </w:t>
            </w:r>
          </w:p>
        </w:tc>
        <w:tc>
          <w:tcPr>
            <w:tcW w:w="4536" w:type="dxa"/>
            <w:tcBorders>
              <w:top w:val="single" w:sz="4" w:space="0" w:color="000000"/>
              <w:left w:val="single" w:sz="4" w:space="0" w:color="000000"/>
              <w:bottom w:val="single" w:sz="4" w:space="0" w:color="000000"/>
              <w:right w:val="single" w:sz="4" w:space="0" w:color="000000"/>
            </w:tcBorders>
            <w:vAlign w:val="bottom"/>
          </w:tcPr>
          <w:p w14:paraId="787ED519" w14:textId="77777777" w:rsidR="00E75C8A" w:rsidRPr="00D53DF2" w:rsidRDefault="003B3667">
            <w:pPr>
              <w:spacing w:after="0" w:line="259" w:lineRule="auto"/>
              <w:ind w:left="0" w:right="0" w:firstLine="0"/>
              <w:jc w:val="left"/>
              <w:rPr>
                <w:highlight w:val="yellow"/>
              </w:rPr>
            </w:pPr>
            <w:r w:rsidRPr="00D53DF2">
              <w:rPr>
                <w:highlight w:val="yellow"/>
              </w:rPr>
              <w:t xml:space="preserve">  </w:t>
            </w:r>
          </w:p>
        </w:tc>
      </w:tr>
      <w:tr w:rsidR="00E75C8A" w14:paraId="1C934CA8" w14:textId="77777777" w:rsidTr="000D16AB">
        <w:tblPrEx>
          <w:tblCellMar>
            <w:top w:w="50" w:type="dxa"/>
            <w:bottom w:w="9" w:type="dxa"/>
            <w:right w:w="0" w:type="dxa"/>
          </w:tblCellMar>
        </w:tblPrEx>
        <w:trPr>
          <w:trHeight w:val="838"/>
        </w:trPr>
        <w:tc>
          <w:tcPr>
            <w:tcW w:w="2129" w:type="dxa"/>
            <w:tcBorders>
              <w:top w:val="single" w:sz="4" w:space="0" w:color="000000"/>
              <w:left w:val="single" w:sz="4" w:space="0" w:color="000000"/>
              <w:bottom w:val="single" w:sz="4" w:space="0" w:color="000000"/>
              <w:right w:val="single" w:sz="4" w:space="0" w:color="000000"/>
            </w:tcBorders>
          </w:tcPr>
          <w:p w14:paraId="13668469" w14:textId="77777777" w:rsidR="00E75C8A" w:rsidRPr="004A7F84" w:rsidRDefault="003B3667" w:rsidP="00656C7F">
            <w:pPr>
              <w:spacing w:after="0" w:line="259" w:lineRule="auto"/>
              <w:ind w:left="0" w:right="111" w:firstLine="0"/>
              <w:jc w:val="left"/>
            </w:pPr>
            <w:r w:rsidRPr="004A7F84">
              <w:t xml:space="preserve">Griesti </w:t>
            </w:r>
          </w:p>
        </w:tc>
        <w:tc>
          <w:tcPr>
            <w:tcW w:w="3673" w:type="dxa"/>
            <w:tcBorders>
              <w:top w:val="single" w:sz="4" w:space="0" w:color="000000"/>
              <w:left w:val="single" w:sz="4" w:space="0" w:color="000000"/>
              <w:bottom w:val="single" w:sz="4" w:space="0" w:color="000000"/>
              <w:right w:val="single" w:sz="4" w:space="0" w:color="000000"/>
            </w:tcBorders>
          </w:tcPr>
          <w:p w14:paraId="5EF277ED" w14:textId="77777777" w:rsidR="00E75C8A" w:rsidRPr="004A7F84" w:rsidRDefault="003B3667">
            <w:pPr>
              <w:spacing w:after="0" w:line="238" w:lineRule="auto"/>
              <w:ind w:left="0" w:right="0" w:firstLine="0"/>
            </w:pPr>
            <w:r w:rsidRPr="004A7F84">
              <w:t xml:space="preserve">Gluds nerūsējošs tērauds ar iebūvētu LED </w:t>
            </w:r>
          </w:p>
          <w:p w14:paraId="16EF9964" w14:textId="77777777" w:rsidR="00E75C8A" w:rsidRPr="004A7F84" w:rsidRDefault="003B3667">
            <w:pPr>
              <w:spacing w:after="0" w:line="259" w:lineRule="auto"/>
              <w:ind w:left="0" w:right="0" w:firstLine="0"/>
              <w:jc w:val="left"/>
            </w:pPr>
            <w:r w:rsidRPr="004A7F84">
              <w:t xml:space="preserve">apgaismojumu </w:t>
            </w:r>
          </w:p>
        </w:tc>
        <w:tc>
          <w:tcPr>
            <w:tcW w:w="4536" w:type="dxa"/>
            <w:tcBorders>
              <w:top w:val="single" w:sz="4" w:space="0" w:color="000000"/>
              <w:left w:val="single" w:sz="4" w:space="0" w:color="000000"/>
              <w:bottom w:val="single" w:sz="4" w:space="0" w:color="000000"/>
              <w:right w:val="single" w:sz="4" w:space="0" w:color="000000"/>
            </w:tcBorders>
            <w:vAlign w:val="bottom"/>
          </w:tcPr>
          <w:p w14:paraId="00DC4016" w14:textId="77777777" w:rsidR="00E75C8A" w:rsidRDefault="003B3667">
            <w:pPr>
              <w:spacing w:after="0" w:line="259" w:lineRule="auto"/>
              <w:ind w:left="0" w:right="0" w:firstLine="0"/>
              <w:jc w:val="left"/>
            </w:pPr>
            <w:r>
              <w:t xml:space="preserve">  </w:t>
            </w:r>
          </w:p>
        </w:tc>
      </w:tr>
      <w:tr w:rsidR="004A7F84" w14:paraId="6B3B269D" w14:textId="77777777" w:rsidTr="000D16AB">
        <w:tblPrEx>
          <w:tblCellMar>
            <w:top w:w="50" w:type="dxa"/>
            <w:bottom w:w="9" w:type="dxa"/>
            <w:right w:w="0" w:type="dxa"/>
          </w:tblCellMar>
        </w:tblPrEx>
        <w:trPr>
          <w:trHeight w:val="507"/>
        </w:trPr>
        <w:tc>
          <w:tcPr>
            <w:tcW w:w="2129" w:type="dxa"/>
            <w:tcBorders>
              <w:top w:val="single" w:sz="4" w:space="0" w:color="000000"/>
              <w:left w:val="single" w:sz="4" w:space="0" w:color="000000"/>
              <w:bottom w:val="single" w:sz="4" w:space="0" w:color="000000"/>
              <w:right w:val="single" w:sz="4" w:space="0" w:color="000000"/>
            </w:tcBorders>
          </w:tcPr>
          <w:p w14:paraId="3B549FE0" w14:textId="66487509" w:rsidR="004A7F84" w:rsidRPr="004A7F84" w:rsidRDefault="004A7F84" w:rsidP="00656C7F">
            <w:pPr>
              <w:spacing w:after="0" w:line="259" w:lineRule="auto"/>
              <w:ind w:left="0" w:right="111" w:firstLine="0"/>
              <w:jc w:val="left"/>
            </w:pPr>
            <w:r w:rsidRPr="004A7F84">
              <w:rPr>
                <w:color w:val="auto"/>
              </w:rPr>
              <w:t>Grīda</w:t>
            </w:r>
          </w:p>
        </w:tc>
        <w:tc>
          <w:tcPr>
            <w:tcW w:w="3673" w:type="dxa"/>
            <w:tcBorders>
              <w:top w:val="single" w:sz="4" w:space="0" w:color="000000"/>
              <w:left w:val="single" w:sz="4" w:space="0" w:color="000000"/>
              <w:bottom w:val="single" w:sz="4" w:space="0" w:color="000000"/>
              <w:right w:val="single" w:sz="4" w:space="0" w:color="000000"/>
            </w:tcBorders>
          </w:tcPr>
          <w:p w14:paraId="388624EC" w14:textId="5EBBBC93" w:rsidR="004A7F84" w:rsidRPr="004A7F84" w:rsidRDefault="004A7F84">
            <w:pPr>
              <w:spacing w:after="0" w:line="238" w:lineRule="auto"/>
              <w:ind w:left="0" w:right="0" w:firstLine="0"/>
            </w:pPr>
            <w:r w:rsidRPr="004A7F84">
              <w:rPr>
                <w:rFonts w:eastAsia="Calibri"/>
                <w:color w:val="auto"/>
              </w:rPr>
              <w:t>Melns nodilumizturīgs gumijots materiāls</w:t>
            </w:r>
          </w:p>
        </w:tc>
        <w:tc>
          <w:tcPr>
            <w:tcW w:w="4536" w:type="dxa"/>
            <w:tcBorders>
              <w:top w:val="single" w:sz="4" w:space="0" w:color="000000"/>
              <w:left w:val="single" w:sz="4" w:space="0" w:color="000000"/>
              <w:bottom w:val="single" w:sz="4" w:space="0" w:color="000000"/>
              <w:right w:val="single" w:sz="4" w:space="0" w:color="000000"/>
            </w:tcBorders>
            <w:vAlign w:val="bottom"/>
          </w:tcPr>
          <w:p w14:paraId="0D4355B1" w14:textId="77777777" w:rsidR="004A7F84" w:rsidRDefault="004A7F84">
            <w:pPr>
              <w:spacing w:after="0" w:line="259" w:lineRule="auto"/>
              <w:ind w:left="0" w:right="0" w:firstLine="0"/>
              <w:jc w:val="left"/>
            </w:pPr>
          </w:p>
        </w:tc>
      </w:tr>
      <w:tr w:rsidR="00E75C8A" w:rsidRPr="00D53DF2" w14:paraId="4268B5B7" w14:textId="77777777" w:rsidTr="000D16AB">
        <w:tblPrEx>
          <w:tblCellMar>
            <w:top w:w="50" w:type="dxa"/>
            <w:bottom w:w="9" w:type="dxa"/>
            <w:right w:w="0" w:type="dxa"/>
          </w:tblCellMar>
        </w:tblPrEx>
        <w:trPr>
          <w:trHeight w:val="324"/>
        </w:trPr>
        <w:tc>
          <w:tcPr>
            <w:tcW w:w="2129" w:type="dxa"/>
            <w:tcBorders>
              <w:top w:val="single" w:sz="4" w:space="0" w:color="000000"/>
              <w:left w:val="single" w:sz="4" w:space="0" w:color="000000"/>
              <w:bottom w:val="single" w:sz="4" w:space="0" w:color="000000"/>
              <w:right w:val="single" w:sz="4" w:space="0" w:color="000000"/>
            </w:tcBorders>
          </w:tcPr>
          <w:p w14:paraId="0C792165" w14:textId="77777777" w:rsidR="00E75C8A" w:rsidRPr="004A7F84" w:rsidRDefault="003B3667" w:rsidP="00656C7F">
            <w:pPr>
              <w:spacing w:after="0" w:line="259" w:lineRule="auto"/>
              <w:ind w:left="0" w:right="108" w:firstLine="0"/>
              <w:jc w:val="left"/>
            </w:pPr>
            <w:r w:rsidRPr="004A7F84">
              <w:t xml:space="preserve">Sliekšņi </w:t>
            </w:r>
          </w:p>
        </w:tc>
        <w:tc>
          <w:tcPr>
            <w:tcW w:w="3673" w:type="dxa"/>
            <w:tcBorders>
              <w:top w:val="single" w:sz="4" w:space="0" w:color="000000"/>
              <w:left w:val="single" w:sz="4" w:space="0" w:color="000000"/>
              <w:bottom w:val="single" w:sz="4" w:space="0" w:color="000000"/>
              <w:right w:val="single" w:sz="4" w:space="0" w:color="000000"/>
            </w:tcBorders>
          </w:tcPr>
          <w:p w14:paraId="1E02D68B" w14:textId="77777777" w:rsidR="00E75C8A" w:rsidRPr="004A7F84" w:rsidRDefault="003B3667">
            <w:pPr>
              <w:spacing w:after="0" w:line="259" w:lineRule="auto"/>
              <w:ind w:left="0" w:right="0" w:firstLine="0"/>
              <w:jc w:val="left"/>
            </w:pPr>
            <w:r w:rsidRPr="004A7F84">
              <w:t xml:space="preserve">Alumīnija  </w:t>
            </w:r>
          </w:p>
        </w:tc>
        <w:tc>
          <w:tcPr>
            <w:tcW w:w="4536" w:type="dxa"/>
            <w:tcBorders>
              <w:top w:val="single" w:sz="4" w:space="0" w:color="000000"/>
              <w:left w:val="single" w:sz="4" w:space="0" w:color="000000"/>
              <w:bottom w:val="single" w:sz="4" w:space="0" w:color="000000"/>
              <w:right w:val="single" w:sz="4" w:space="0" w:color="000000"/>
            </w:tcBorders>
          </w:tcPr>
          <w:p w14:paraId="6DED4479" w14:textId="77777777" w:rsidR="00E75C8A" w:rsidRPr="00D53DF2" w:rsidRDefault="003B3667">
            <w:pPr>
              <w:spacing w:after="0" w:line="259" w:lineRule="auto"/>
              <w:ind w:left="0" w:right="0" w:firstLine="0"/>
              <w:jc w:val="left"/>
              <w:rPr>
                <w:highlight w:val="yellow"/>
              </w:rPr>
            </w:pPr>
            <w:r w:rsidRPr="00D53DF2">
              <w:rPr>
                <w:highlight w:val="yellow"/>
              </w:rPr>
              <w:t xml:space="preserve">  </w:t>
            </w:r>
          </w:p>
        </w:tc>
      </w:tr>
      <w:tr w:rsidR="00E75C8A" w:rsidRPr="00D53DF2" w14:paraId="0841FEE1" w14:textId="77777777" w:rsidTr="000D16AB">
        <w:tblPrEx>
          <w:tblCellMar>
            <w:top w:w="50" w:type="dxa"/>
            <w:bottom w:w="9" w:type="dxa"/>
            <w:right w:w="0" w:type="dxa"/>
          </w:tblCellMar>
        </w:tblPrEx>
        <w:trPr>
          <w:trHeight w:val="380"/>
        </w:trPr>
        <w:tc>
          <w:tcPr>
            <w:tcW w:w="2129" w:type="dxa"/>
            <w:tcBorders>
              <w:top w:val="single" w:sz="4" w:space="0" w:color="000000"/>
              <w:left w:val="single" w:sz="4" w:space="0" w:color="000000"/>
              <w:bottom w:val="single" w:sz="4" w:space="0" w:color="000000"/>
              <w:right w:val="single" w:sz="4" w:space="0" w:color="000000"/>
            </w:tcBorders>
          </w:tcPr>
          <w:p w14:paraId="46100CB7" w14:textId="77777777" w:rsidR="00E75C8A" w:rsidRPr="004A7F84" w:rsidRDefault="003B3667" w:rsidP="00656C7F">
            <w:pPr>
              <w:spacing w:after="0" w:line="259" w:lineRule="auto"/>
              <w:ind w:left="0" w:right="111" w:firstLine="0"/>
              <w:jc w:val="left"/>
            </w:pPr>
            <w:r w:rsidRPr="004A7F84">
              <w:t xml:space="preserve">Spogulis </w:t>
            </w:r>
          </w:p>
        </w:tc>
        <w:tc>
          <w:tcPr>
            <w:tcW w:w="3673" w:type="dxa"/>
            <w:tcBorders>
              <w:top w:val="single" w:sz="4" w:space="0" w:color="000000"/>
              <w:left w:val="single" w:sz="4" w:space="0" w:color="000000"/>
              <w:bottom w:val="single" w:sz="4" w:space="0" w:color="000000"/>
              <w:right w:val="single" w:sz="4" w:space="0" w:color="000000"/>
            </w:tcBorders>
            <w:vAlign w:val="bottom"/>
          </w:tcPr>
          <w:p w14:paraId="70C49D26" w14:textId="77777777" w:rsidR="00E75C8A" w:rsidRPr="004A7F84" w:rsidRDefault="003B3667">
            <w:pPr>
              <w:spacing w:after="0" w:line="259" w:lineRule="auto"/>
              <w:ind w:left="0" w:right="0" w:firstLine="0"/>
            </w:pPr>
            <w:r w:rsidRPr="004A7F84">
              <w:t xml:space="preserve">½ kabīnes augstumā pie aizmugures sienas </w:t>
            </w:r>
          </w:p>
        </w:tc>
        <w:tc>
          <w:tcPr>
            <w:tcW w:w="4536" w:type="dxa"/>
            <w:tcBorders>
              <w:top w:val="single" w:sz="4" w:space="0" w:color="000000"/>
              <w:left w:val="single" w:sz="4" w:space="0" w:color="000000"/>
              <w:bottom w:val="single" w:sz="4" w:space="0" w:color="000000"/>
              <w:right w:val="single" w:sz="4" w:space="0" w:color="000000"/>
            </w:tcBorders>
            <w:vAlign w:val="bottom"/>
          </w:tcPr>
          <w:p w14:paraId="41CD9E62" w14:textId="77777777" w:rsidR="00E75C8A" w:rsidRPr="00D53DF2" w:rsidRDefault="003B3667">
            <w:pPr>
              <w:spacing w:after="0" w:line="259" w:lineRule="auto"/>
              <w:ind w:left="0" w:right="0" w:firstLine="0"/>
              <w:jc w:val="left"/>
              <w:rPr>
                <w:highlight w:val="yellow"/>
              </w:rPr>
            </w:pPr>
            <w:r w:rsidRPr="00D53DF2">
              <w:rPr>
                <w:highlight w:val="yellow"/>
              </w:rPr>
              <w:t xml:space="preserve">  </w:t>
            </w:r>
          </w:p>
        </w:tc>
      </w:tr>
      <w:tr w:rsidR="00E75C8A" w:rsidRPr="00D53DF2" w14:paraId="798C8EF6" w14:textId="77777777" w:rsidTr="000D16AB">
        <w:tblPrEx>
          <w:tblCellMar>
            <w:top w:w="50" w:type="dxa"/>
            <w:bottom w:w="9" w:type="dxa"/>
            <w:right w:w="0" w:type="dxa"/>
          </w:tblCellMar>
        </w:tblPrEx>
        <w:trPr>
          <w:trHeight w:val="389"/>
        </w:trPr>
        <w:tc>
          <w:tcPr>
            <w:tcW w:w="2129" w:type="dxa"/>
            <w:tcBorders>
              <w:top w:val="single" w:sz="4" w:space="0" w:color="000000"/>
              <w:left w:val="single" w:sz="4" w:space="0" w:color="000000"/>
              <w:bottom w:val="single" w:sz="4" w:space="0" w:color="000000"/>
              <w:right w:val="single" w:sz="4" w:space="0" w:color="000000"/>
            </w:tcBorders>
          </w:tcPr>
          <w:p w14:paraId="66DBB914" w14:textId="77777777" w:rsidR="00E75C8A" w:rsidRPr="004A7F84" w:rsidRDefault="003B3667" w:rsidP="00656C7F">
            <w:pPr>
              <w:spacing w:after="0" w:line="259" w:lineRule="auto"/>
              <w:ind w:left="0" w:right="111" w:firstLine="0"/>
              <w:jc w:val="left"/>
            </w:pPr>
            <w:r w:rsidRPr="004A7F84">
              <w:t xml:space="preserve">Roku balsts  </w:t>
            </w:r>
          </w:p>
        </w:tc>
        <w:tc>
          <w:tcPr>
            <w:tcW w:w="3673" w:type="dxa"/>
            <w:tcBorders>
              <w:top w:val="single" w:sz="4" w:space="0" w:color="000000"/>
              <w:left w:val="single" w:sz="4" w:space="0" w:color="000000"/>
              <w:bottom w:val="single" w:sz="4" w:space="0" w:color="000000"/>
              <w:right w:val="single" w:sz="4" w:space="0" w:color="000000"/>
            </w:tcBorders>
            <w:vAlign w:val="bottom"/>
          </w:tcPr>
          <w:p w14:paraId="16582F13" w14:textId="77777777" w:rsidR="00E75C8A" w:rsidRPr="004A7F84" w:rsidRDefault="003B3667">
            <w:pPr>
              <w:spacing w:after="0" w:line="259" w:lineRule="auto"/>
              <w:ind w:left="0" w:right="0" w:firstLine="0"/>
              <w:jc w:val="left"/>
              <w:rPr>
                <w:color w:val="auto"/>
              </w:rPr>
            </w:pPr>
            <w:r w:rsidRPr="004A7F84">
              <w:t xml:space="preserve">Nerūsējošā tērauda, pie aizmugures sienas </w:t>
            </w:r>
          </w:p>
        </w:tc>
        <w:tc>
          <w:tcPr>
            <w:tcW w:w="4536" w:type="dxa"/>
            <w:tcBorders>
              <w:top w:val="single" w:sz="4" w:space="0" w:color="000000"/>
              <w:left w:val="single" w:sz="4" w:space="0" w:color="000000"/>
              <w:bottom w:val="single" w:sz="4" w:space="0" w:color="000000"/>
              <w:right w:val="single" w:sz="4" w:space="0" w:color="000000"/>
            </w:tcBorders>
            <w:vAlign w:val="bottom"/>
          </w:tcPr>
          <w:p w14:paraId="5012BA94" w14:textId="77777777" w:rsidR="00E75C8A" w:rsidRPr="00D53DF2" w:rsidRDefault="003B3667">
            <w:pPr>
              <w:spacing w:after="0" w:line="259" w:lineRule="auto"/>
              <w:ind w:left="0" w:right="0" w:firstLine="0"/>
              <w:jc w:val="left"/>
              <w:rPr>
                <w:highlight w:val="yellow"/>
              </w:rPr>
            </w:pPr>
            <w:r w:rsidRPr="00D53DF2">
              <w:rPr>
                <w:highlight w:val="yellow"/>
              </w:rPr>
              <w:t xml:space="preserve">  </w:t>
            </w:r>
          </w:p>
        </w:tc>
      </w:tr>
      <w:tr w:rsidR="00E75C8A" w:rsidRPr="004A7F84" w14:paraId="3EF4E0C9" w14:textId="77777777" w:rsidTr="000D16AB">
        <w:tblPrEx>
          <w:tblCellMar>
            <w:top w:w="50" w:type="dxa"/>
            <w:bottom w:w="9" w:type="dxa"/>
            <w:right w:w="0" w:type="dxa"/>
          </w:tblCellMar>
        </w:tblPrEx>
        <w:trPr>
          <w:trHeight w:val="951"/>
        </w:trPr>
        <w:tc>
          <w:tcPr>
            <w:tcW w:w="2129" w:type="dxa"/>
            <w:tcBorders>
              <w:top w:val="single" w:sz="4" w:space="0" w:color="000000"/>
              <w:left w:val="single" w:sz="4" w:space="0" w:color="000000"/>
              <w:bottom w:val="single" w:sz="4" w:space="0" w:color="000000"/>
              <w:right w:val="single" w:sz="4" w:space="0" w:color="000000"/>
            </w:tcBorders>
          </w:tcPr>
          <w:p w14:paraId="20557359" w14:textId="77777777" w:rsidR="00E75C8A" w:rsidRPr="004A7F84" w:rsidRDefault="003B3667" w:rsidP="00656C7F">
            <w:pPr>
              <w:spacing w:after="0" w:line="259" w:lineRule="auto"/>
              <w:ind w:left="0" w:right="113" w:firstLine="0"/>
              <w:jc w:val="left"/>
            </w:pPr>
            <w:r w:rsidRPr="004A7F84">
              <w:t xml:space="preserve">Kabīnes durvis </w:t>
            </w:r>
          </w:p>
        </w:tc>
        <w:tc>
          <w:tcPr>
            <w:tcW w:w="3673" w:type="dxa"/>
            <w:tcBorders>
              <w:top w:val="single" w:sz="4" w:space="0" w:color="000000"/>
              <w:left w:val="single" w:sz="4" w:space="0" w:color="000000"/>
              <w:bottom w:val="single" w:sz="4" w:space="0" w:color="000000"/>
              <w:right w:val="single" w:sz="4" w:space="0" w:color="000000"/>
            </w:tcBorders>
          </w:tcPr>
          <w:p w14:paraId="1859D6D6" w14:textId="16E58B8B" w:rsidR="00E75C8A" w:rsidRPr="004A7F84" w:rsidRDefault="003B3667">
            <w:pPr>
              <w:spacing w:after="0" w:line="259" w:lineRule="auto"/>
              <w:ind w:left="0" w:right="0" w:firstLine="0"/>
              <w:jc w:val="left"/>
            </w:pPr>
            <w:r w:rsidRPr="004A7F84">
              <w:t xml:space="preserve">Automātiskas, centrāli veramas, no fakturēta nerūsējošā tērauda, ne mazākas kā </w:t>
            </w:r>
            <w:r w:rsidR="002646E5" w:rsidRPr="004A7F84">
              <w:t>900</w:t>
            </w:r>
            <w:r w:rsidRPr="004A7F84">
              <w:t xml:space="preserve"> x 2000mm (platums x augstums) </w:t>
            </w:r>
          </w:p>
        </w:tc>
        <w:tc>
          <w:tcPr>
            <w:tcW w:w="4536" w:type="dxa"/>
            <w:tcBorders>
              <w:top w:val="single" w:sz="4" w:space="0" w:color="000000"/>
              <w:left w:val="single" w:sz="4" w:space="0" w:color="000000"/>
              <w:bottom w:val="single" w:sz="4" w:space="0" w:color="000000"/>
              <w:right w:val="single" w:sz="4" w:space="0" w:color="000000"/>
            </w:tcBorders>
            <w:vAlign w:val="bottom"/>
          </w:tcPr>
          <w:p w14:paraId="49939CD8" w14:textId="77777777" w:rsidR="00E75C8A" w:rsidRPr="004A7F84" w:rsidRDefault="003B3667">
            <w:pPr>
              <w:spacing w:after="0" w:line="259" w:lineRule="auto"/>
              <w:ind w:left="0" w:right="0" w:firstLine="0"/>
              <w:jc w:val="left"/>
            </w:pPr>
            <w:r w:rsidRPr="004A7F84">
              <w:t xml:space="preserve">  </w:t>
            </w:r>
          </w:p>
        </w:tc>
      </w:tr>
      <w:tr w:rsidR="00E75C8A" w:rsidRPr="004A7F84" w14:paraId="6FA90D89" w14:textId="77777777" w:rsidTr="000D16AB">
        <w:tblPrEx>
          <w:tblCellMar>
            <w:top w:w="50" w:type="dxa"/>
            <w:bottom w:w="9" w:type="dxa"/>
            <w:right w:w="0" w:type="dxa"/>
          </w:tblCellMar>
        </w:tblPrEx>
        <w:trPr>
          <w:trHeight w:val="562"/>
        </w:trPr>
        <w:tc>
          <w:tcPr>
            <w:tcW w:w="2129" w:type="dxa"/>
            <w:tcBorders>
              <w:top w:val="single" w:sz="4" w:space="0" w:color="000000"/>
              <w:left w:val="single" w:sz="4" w:space="0" w:color="000000"/>
              <w:bottom w:val="single" w:sz="4" w:space="0" w:color="000000"/>
              <w:right w:val="single" w:sz="4" w:space="0" w:color="000000"/>
            </w:tcBorders>
          </w:tcPr>
          <w:p w14:paraId="53606273" w14:textId="77777777" w:rsidR="00E75C8A" w:rsidRPr="004A7F84" w:rsidRDefault="003B3667">
            <w:pPr>
              <w:spacing w:after="0" w:line="259" w:lineRule="auto"/>
              <w:ind w:left="0" w:right="0" w:firstLine="0"/>
              <w:jc w:val="left"/>
            </w:pPr>
            <w:r w:rsidRPr="004A7F84">
              <w:t xml:space="preserve">Veiktspēja </w:t>
            </w:r>
          </w:p>
        </w:tc>
        <w:tc>
          <w:tcPr>
            <w:tcW w:w="3673" w:type="dxa"/>
            <w:tcBorders>
              <w:top w:val="single" w:sz="4" w:space="0" w:color="000000"/>
              <w:left w:val="single" w:sz="4" w:space="0" w:color="000000"/>
              <w:bottom w:val="single" w:sz="4" w:space="0" w:color="000000"/>
              <w:right w:val="single" w:sz="4" w:space="0" w:color="000000"/>
            </w:tcBorders>
          </w:tcPr>
          <w:p w14:paraId="296DAF9D" w14:textId="7F271787" w:rsidR="00E75C8A" w:rsidRPr="004A7F84" w:rsidRDefault="003B3667">
            <w:pPr>
              <w:spacing w:after="0" w:line="259" w:lineRule="auto"/>
              <w:ind w:left="0" w:right="0" w:firstLine="0"/>
              <w:jc w:val="left"/>
            </w:pPr>
            <w:r w:rsidRPr="004A7F84">
              <w:t xml:space="preserve">Ne mazāk kā 400 000 atvēršanās ciklu gadā </w:t>
            </w:r>
          </w:p>
        </w:tc>
        <w:tc>
          <w:tcPr>
            <w:tcW w:w="4536" w:type="dxa"/>
            <w:tcBorders>
              <w:top w:val="single" w:sz="4" w:space="0" w:color="000000"/>
              <w:left w:val="single" w:sz="4" w:space="0" w:color="000000"/>
              <w:bottom w:val="single" w:sz="4" w:space="0" w:color="000000"/>
              <w:right w:val="single" w:sz="4" w:space="0" w:color="000000"/>
            </w:tcBorders>
            <w:vAlign w:val="bottom"/>
          </w:tcPr>
          <w:p w14:paraId="6FF6F1D9" w14:textId="77777777" w:rsidR="00E75C8A" w:rsidRPr="004A7F84" w:rsidRDefault="003B3667">
            <w:pPr>
              <w:spacing w:after="0" w:line="259" w:lineRule="auto"/>
              <w:ind w:left="0" w:right="0" w:firstLine="0"/>
              <w:jc w:val="left"/>
            </w:pPr>
            <w:r w:rsidRPr="004A7F84">
              <w:t xml:space="preserve"> </w:t>
            </w:r>
          </w:p>
        </w:tc>
      </w:tr>
      <w:tr w:rsidR="00E75C8A" w:rsidRPr="004A7F84" w14:paraId="511DE700" w14:textId="77777777" w:rsidTr="000D16AB">
        <w:tblPrEx>
          <w:tblCellMar>
            <w:top w:w="50" w:type="dxa"/>
            <w:bottom w:w="9" w:type="dxa"/>
            <w:right w:w="0" w:type="dxa"/>
          </w:tblCellMar>
        </w:tblPrEx>
        <w:trPr>
          <w:trHeight w:val="562"/>
        </w:trPr>
        <w:tc>
          <w:tcPr>
            <w:tcW w:w="2129" w:type="dxa"/>
            <w:tcBorders>
              <w:top w:val="single" w:sz="4" w:space="0" w:color="000000"/>
              <w:left w:val="single" w:sz="4" w:space="0" w:color="000000"/>
              <w:bottom w:val="single" w:sz="4" w:space="0" w:color="000000"/>
              <w:right w:val="single" w:sz="4" w:space="0" w:color="000000"/>
            </w:tcBorders>
          </w:tcPr>
          <w:p w14:paraId="43793CC7" w14:textId="77777777" w:rsidR="00E75C8A" w:rsidRPr="004A7F84" w:rsidRDefault="003B3667">
            <w:pPr>
              <w:spacing w:after="0" w:line="259" w:lineRule="auto"/>
              <w:ind w:left="0" w:right="0" w:firstLine="0"/>
              <w:jc w:val="left"/>
            </w:pPr>
            <w:r w:rsidRPr="004A7F84">
              <w:lastRenderedPageBreak/>
              <w:t xml:space="preserve">Kabīnes durvju drošība </w:t>
            </w:r>
          </w:p>
        </w:tc>
        <w:tc>
          <w:tcPr>
            <w:tcW w:w="3673" w:type="dxa"/>
            <w:tcBorders>
              <w:top w:val="single" w:sz="4" w:space="0" w:color="000000"/>
              <w:left w:val="single" w:sz="4" w:space="0" w:color="000000"/>
              <w:bottom w:val="single" w:sz="4" w:space="0" w:color="000000"/>
              <w:right w:val="single" w:sz="4" w:space="0" w:color="000000"/>
            </w:tcBorders>
          </w:tcPr>
          <w:p w14:paraId="1D1D6973" w14:textId="77777777" w:rsidR="00E75C8A" w:rsidRPr="004A7F84" w:rsidRDefault="003B3667">
            <w:pPr>
              <w:spacing w:after="0" w:line="259" w:lineRule="auto"/>
              <w:ind w:left="0" w:right="0" w:firstLine="0"/>
              <w:jc w:val="left"/>
            </w:pPr>
            <w:r w:rsidRPr="004A7F84">
              <w:t xml:space="preserve">Daudzstaru fotoelementu priekškars </w:t>
            </w:r>
          </w:p>
        </w:tc>
        <w:tc>
          <w:tcPr>
            <w:tcW w:w="4536" w:type="dxa"/>
            <w:tcBorders>
              <w:top w:val="single" w:sz="4" w:space="0" w:color="000000"/>
              <w:left w:val="single" w:sz="4" w:space="0" w:color="000000"/>
              <w:bottom w:val="single" w:sz="4" w:space="0" w:color="000000"/>
              <w:right w:val="single" w:sz="4" w:space="0" w:color="000000"/>
            </w:tcBorders>
            <w:vAlign w:val="bottom"/>
          </w:tcPr>
          <w:p w14:paraId="0C631B60" w14:textId="77777777" w:rsidR="00E75C8A" w:rsidRPr="004A7F84" w:rsidRDefault="003B3667">
            <w:pPr>
              <w:spacing w:after="0" w:line="259" w:lineRule="auto"/>
              <w:ind w:left="0" w:right="0" w:firstLine="0"/>
              <w:jc w:val="left"/>
            </w:pPr>
            <w:r w:rsidRPr="004A7F84">
              <w:t xml:space="preserve">  </w:t>
            </w:r>
          </w:p>
        </w:tc>
      </w:tr>
      <w:tr w:rsidR="00E75C8A" w14:paraId="3B165C5F" w14:textId="77777777" w:rsidTr="000D16AB">
        <w:tblPrEx>
          <w:tblCellMar>
            <w:top w:w="50" w:type="dxa"/>
            <w:bottom w:w="9" w:type="dxa"/>
            <w:right w:w="0" w:type="dxa"/>
          </w:tblCellMar>
        </w:tblPrEx>
        <w:trPr>
          <w:trHeight w:val="1583"/>
        </w:trPr>
        <w:tc>
          <w:tcPr>
            <w:tcW w:w="2129" w:type="dxa"/>
            <w:tcBorders>
              <w:top w:val="single" w:sz="4" w:space="0" w:color="000000"/>
              <w:left w:val="single" w:sz="4" w:space="0" w:color="000000"/>
              <w:bottom w:val="single" w:sz="4" w:space="0" w:color="000000"/>
              <w:right w:val="single" w:sz="4" w:space="0" w:color="000000"/>
            </w:tcBorders>
          </w:tcPr>
          <w:p w14:paraId="0333BC87" w14:textId="77777777" w:rsidR="00E75C8A" w:rsidRPr="004A7F84" w:rsidRDefault="003B3667">
            <w:pPr>
              <w:spacing w:after="0" w:line="259" w:lineRule="auto"/>
              <w:ind w:left="0" w:right="0" w:firstLine="0"/>
              <w:jc w:val="left"/>
            </w:pPr>
            <w:r w:rsidRPr="004A7F84">
              <w:t xml:space="preserve">Pavēles aparāts </w:t>
            </w:r>
          </w:p>
        </w:tc>
        <w:tc>
          <w:tcPr>
            <w:tcW w:w="3673" w:type="dxa"/>
            <w:tcBorders>
              <w:top w:val="single" w:sz="4" w:space="0" w:color="000000"/>
              <w:left w:val="single" w:sz="4" w:space="0" w:color="000000"/>
              <w:bottom w:val="single" w:sz="4" w:space="0" w:color="000000"/>
              <w:right w:val="single" w:sz="4" w:space="0" w:color="000000"/>
            </w:tcBorders>
          </w:tcPr>
          <w:p w14:paraId="72D42C21" w14:textId="77777777" w:rsidR="00E75C8A" w:rsidRDefault="003B3667">
            <w:pPr>
              <w:spacing w:after="0" w:line="259" w:lineRule="auto"/>
              <w:ind w:left="0" w:right="106" w:firstLine="0"/>
            </w:pPr>
            <w:r w:rsidRPr="004A7F84">
              <w:t>ar nerūsējošā tērauda apdari, pogas taktilas (taustāmas), izgaismotas (nospiežot iedegas), papildus stāvu pogām, pavēles pogas „Durvis vaļā”, „Durvis ciet”, kabīnes atrašanās vietas indikators</w:t>
            </w:r>
            <w:r>
              <w:t xml:space="preserve"> </w:t>
            </w:r>
          </w:p>
        </w:tc>
        <w:tc>
          <w:tcPr>
            <w:tcW w:w="4536" w:type="dxa"/>
            <w:tcBorders>
              <w:top w:val="single" w:sz="4" w:space="0" w:color="000000"/>
              <w:left w:val="single" w:sz="4" w:space="0" w:color="000000"/>
              <w:bottom w:val="single" w:sz="4" w:space="0" w:color="000000"/>
              <w:right w:val="single" w:sz="4" w:space="0" w:color="000000"/>
            </w:tcBorders>
            <w:vAlign w:val="bottom"/>
          </w:tcPr>
          <w:p w14:paraId="50ADEAD2" w14:textId="77777777" w:rsidR="00E75C8A" w:rsidRDefault="003B3667">
            <w:pPr>
              <w:spacing w:after="0" w:line="259" w:lineRule="auto"/>
              <w:ind w:left="0" w:right="0" w:firstLine="0"/>
              <w:jc w:val="left"/>
            </w:pPr>
            <w:r>
              <w:t xml:space="preserve">  </w:t>
            </w:r>
          </w:p>
        </w:tc>
      </w:tr>
      <w:tr w:rsidR="00E75C8A" w14:paraId="025977C3" w14:textId="77777777" w:rsidTr="000D16AB">
        <w:tblPrEx>
          <w:tblCellMar>
            <w:top w:w="50" w:type="dxa"/>
            <w:bottom w:w="9" w:type="dxa"/>
            <w:right w:w="0" w:type="dxa"/>
          </w:tblCellMar>
        </w:tblPrEx>
        <w:trPr>
          <w:trHeight w:val="326"/>
        </w:trPr>
        <w:tc>
          <w:tcPr>
            <w:tcW w:w="10338" w:type="dxa"/>
            <w:gridSpan w:val="3"/>
            <w:tcBorders>
              <w:top w:val="single" w:sz="4" w:space="0" w:color="000000"/>
              <w:left w:val="single" w:sz="4" w:space="0" w:color="000000"/>
              <w:bottom w:val="single" w:sz="4" w:space="0" w:color="000000"/>
              <w:right w:val="single" w:sz="4" w:space="0" w:color="000000"/>
            </w:tcBorders>
          </w:tcPr>
          <w:p w14:paraId="63E2796F" w14:textId="77777777" w:rsidR="00E75C8A" w:rsidRDefault="003B3667">
            <w:pPr>
              <w:tabs>
                <w:tab w:val="center" w:pos="612"/>
                <w:tab w:val="center" w:pos="2129"/>
                <w:tab w:val="center" w:pos="4822"/>
              </w:tabs>
              <w:spacing w:after="0" w:line="259" w:lineRule="auto"/>
              <w:ind w:left="0" w:right="0" w:firstLine="0"/>
              <w:jc w:val="left"/>
            </w:pPr>
            <w:r>
              <w:rPr>
                <w:rFonts w:ascii="Calibri" w:eastAsia="Calibri" w:hAnsi="Calibri" w:cs="Calibri"/>
                <w:sz w:val="22"/>
              </w:rPr>
              <w:tab/>
            </w:r>
            <w:r>
              <w:rPr>
                <w:b/>
              </w:rPr>
              <w:t xml:space="preserve">Pieturvietas </w:t>
            </w:r>
            <w:r>
              <w:rPr>
                <w:b/>
              </w:rPr>
              <w:tab/>
            </w:r>
            <w:r>
              <w:t xml:space="preserve">  </w:t>
            </w:r>
            <w:r>
              <w:tab/>
              <w:t xml:space="preserve">  </w:t>
            </w:r>
          </w:p>
        </w:tc>
      </w:tr>
      <w:tr w:rsidR="00E75C8A" w:rsidRPr="00656C7F" w14:paraId="6F688D16" w14:textId="77777777" w:rsidTr="000D16AB">
        <w:tblPrEx>
          <w:tblCellMar>
            <w:bottom w:w="0" w:type="dxa"/>
          </w:tblCellMar>
        </w:tblPrEx>
        <w:trPr>
          <w:trHeight w:val="1215"/>
        </w:trPr>
        <w:tc>
          <w:tcPr>
            <w:tcW w:w="2129" w:type="dxa"/>
            <w:tcBorders>
              <w:top w:val="single" w:sz="4" w:space="0" w:color="000000"/>
              <w:left w:val="single" w:sz="4" w:space="0" w:color="000000"/>
              <w:bottom w:val="single" w:sz="4" w:space="0" w:color="000000"/>
              <w:right w:val="single" w:sz="4" w:space="0" w:color="000000"/>
            </w:tcBorders>
            <w:vAlign w:val="bottom"/>
          </w:tcPr>
          <w:p w14:paraId="3D541E8D" w14:textId="77777777" w:rsidR="00E75C8A" w:rsidRPr="00656C7F" w:rsidRDefault="003B3667" w:rsidP="008875CA">
            <w:pPr>
              <w:spacing w:after="0" w:line="259" w:lineRule="auto"/>
              <w:ind w:left="0" w:right="0" w:firstLine="0"/>
              <w:jc w:val="left"/>
            </w:pPr>
            <w:r w:rsidRPr="00656C7F">
              <w:t xml:space="preserve">Šahtas durvis </w:t>
            </w:r>
          </w:p>
        </w:tc>
        <w:tc>
          <w:tcPr>
            <w:tcW w:w="3673" w:type="dxa"/>
            <w:tcBorders>
              <w:top w:val="single" w:sz="4" w:space="0" w:color="000000"/>
              <w:left w:val="single" w:sz="4" w:space="0" w:color="000000"/>
              <w:bottom w:val="single" w:sz="4" w:space="0" w:color="000000"/>
              <w:right w:val="single" w:sz="4" w:space="0" w:color="000000"/>
            </w:tcBorders>
          </w:tcPr>
          <w:p w14:paraId="222EEA45" w14:textId="1F34C011" w:rsidR="00E75C8A" w:rsidRPr="00656C7F" w:rsidRDefault="003B3667" w:rsidP="008875CA">
            <w:pPr>
              <w:spacing w:after="0" w:line="259" w:lineRule="auto"/>
              <w:ind w:left="0" w:right="0" w:firstLine="0"/>
              <w:jc w:val="left"/>
            </w:pPr>
            <w:r w:rsidRPr="00656C7F">
              <w:t xml:space="preserve">Automātiskas, centrāli veramas, no fakturēta nerūsējošā tērauda, ne mazākas kā </w:t>
            </w:r>
            <w:r w:rsidR="002646E5" w:rsidRPr="00656C7F">
              <w:t>900</w:t>
            </w:r>
            <w:r w:rsidRPr="00656C7F">
              <w:t xml:space="preserve"> x 2000mm (platums x augstums), ugunsdrošības klase </w:t>
            </w:r>
            <w:r w:rsidRPr="00656C7F">
              <w:rPr>
                <w:b/>
              </w:rPr>
              <w:t>E</w:t>
            </w:r>
            <w:r w:rsidR="002646E5" w:rsidRPr="00656C7F">
              <w:t>-120</w:t>
            </w:r>
          </w:p>
        </w:tc>
        <w:tc>
          <w:tcPr>
            <w:tcW w:w="4536" w:type="dxa"/>
            <w:tcBorders>
              <w:top w:val="single" w:sz="4" w:space="0" w:color="000000"/>
              <w:left w:val="single" w:sz="4" w:space="0" w:color="000000"/>
              <w:bottom w:val="single" w:sz="4" w:space="0" w:color="000000"/>
              <w:right w:val="single" w:sz="4" w:space="0" w:color="000000"/>
            </w:tcBorders>
            <w:vAlign w:val="bottom"/>
          </w:tcPr>
          <w:p w14:paraId="7CDE18C1" w14:textId="77777777" w:rsidR="00E75C8A" w:rsidRPr="00656C7F" w:rsidRDefault="003B3667" w:rsidP="008875CA">
            <w:pPr>
              <w:spacing w:after="0" w:line="259" w:lineRule="auto"/>
              <w:ind w:left="0" w:right="0" w:firstLine="0"/>
              <w:jc w:val="left"/>
            </w:pPr>
            <w:r w:rsidRPr="00656C7F">
              <w:t xml:space="preserve">  </w:t>
            </w:r>
          </w:p>
        </w:tc>
      </w:tr>
      <w:tr w:rsidR="00E75C8A" w:rsidRPr="00656C7F" w14:paraId="644CF988" w14:textId="77777777" w:rsidTr="000D16AB">
        <w:tblPrEx>
          <w:tblCellMar>
            <w:bottom w:w="0" w:type="dxa"/>
          </w:tblCellMar>
        </w:tblPrEx>
        <w:trPr>
          <w:trHeight w:val="562"/>
        </w:trPr>
        <w:tc>
          <w:tcPr>
            <w:tcW w:w="2129" w:type="dxa"/>
            <w:tcBorders>
              <w:top w:val="single" w:sz="4" w:space="0" w:color="000000"/>
              <w:left w:val="single" w:sz="4" w:space="0" w:color="000000"/>
              <w:bottom w:val="single" w:sz="4" w:space="0" w:color="000000"/>
              <w:right w:val="single" w:sz="4" w:space="0" w:color="000000"/>
            </w:tcBorders>
            <w:vAlign w:val="bottom"/>
          </w:tcPr>
          <w:p w14:paraId="18F97144" w14:textId="77777777" w:rsidR="00E75C8A" w:rsidRPr="00656C7F" w:rsidRDefault="003B3667" w:rsidP="008875CA">
            <w:pPr>
              <w:spacing w:after="0" w:line="259" w:lineRule="auto"/>
              <w:ind w:left="0" w:right="0" w:firstLine="0"/>
              <w:jc w:val="left"/>
            </w:pPr>
            <w:r w:rsidRPr="00656C7F">
              <w:t xml:space="preserve">Portāli </w:t>
            </w:r>
          </w:p>
        </w:tc>
        <w:tc>
          <w:tcPr>
            <w:tcW w:w="3673" w:type="dxa"/>
            <w:tcBorders>
              <w:top w:val="single" w:sz="4" w:space="0" w:color="000000"/>
              <w:left w:val="single" w:sz="4" w:space="0" w:color="000000"/>
              <w:bottom w:val="single" w:sz="4" w:space="0" w:color="000000"/>
              <w:right w:val="single" w:sz="4" w:space="0" w:color="000000"/>
            </w:tcBorders>
          </w:tcPr>
          <w:p w14:paraId="347B0350" w14:textId="77777777" w:rsidR="00E75C8A" w:rsidRPr="00656C7F" w:rsidRDefault="003B3667" w:rsidP="008875CA">
            <w:pPr>
              <w:spacing w:after="0" w:line="259" w:lineRule="auto"/>
              <w:ind w:left="0" w:right="0" w:firstLine="0"/>
              <w:jc w:val="left"/>
            </w:pPr>
            <w:r w:rsidRPr="00656C7F">
              <w:t xml:space="preserve">Fakturēts </w:t>
            </w:r>
            <w:r w:rsidRPr="00656C7F">
              <w:tab/>
              <w:t xml:space="preserve">nerūsējošais tērauds </w:t>
            </w:r>
          </w:p>
        </w:tc>
        <w:tc>
          <w:tcPr>
            <w:tcW w:w="4536" w:type="dxa"/>
            <w:tcBorders>
              <w:top w:val="single" w:sz="4" w:space="0" w:color="000000"/>
              <w:left w:val="single" w:sz="4" w:space="0" w:color="000000"/>
              <w:bottom w:val="single" w:sz="4" w:space="0" w:color="000000"/>
              <w:right w:val="single" w:sz="4" w:space="0" w:color="000000"/>
            </w:tcBorders>
            <w:vAlign w:val="bottom"/>
          </w:tcPr>
          <w:p w14:paraId="6E3AE415" w14:textId="77777777" w:rsidR="00E75C8A" w:rsidRPr="00656C7F" w:rsidRDefault="003B3667" w:rsidP="008875CA">
            <w:pPr>
              <w:spacing w:after="0" w:line="259" w:lineRule="auto"/>
              <w:ind w:left="0" w:right="0" w:firstLine="0"/>
              <w:jc w:val="left"/>
            </w:pPr>
            <w:r w:rsidRPr="00656C7F">
              <w:t xml:space="preserve">  </w:t>
            </w:r>
          </w:p>
        </w:tc>
      </w:tr>
      <w:tr w:rsidR="00E75C8A" w:rsidRPr="00656C7F" w14:paraId="019FAB11" w14:textId="77777777" w:rsidTr="000D16AB">
        <w:tblPrEx>
          <w:tblCellMar>
            <w:bottom w:w="0" w:type="dxa"/>
          </w:tblCellMar>
        </w:tblPrEx>
        <w:trPr>
          <w:trHeight w:val="782"/>
        </w:trPr>
        <w:tc>
          <w:tcPr>
            <w:tcW w:w="2129" w:type="dxa"/>
            <w:tcBorders>
              <w:top w:val="single" w:sz="4" w:space="0" w:color="000000"/>
              <w:left w:val="single" w:sz="4" w:space="0" w:color="000000"/>
              <w:bottom w:val="single" w:sz="4" w:space="0" w:color="000000"/>
              <w:right w:val="single" w:sz="4" w:space="0" w:color="000000"/>
            </w:tcBorders>
            <w:vAlign w:val="bottom"/>
          </w:tcPr>
          <w:p w14:paraId="780DB2A4" w14:textId="77777777" w:rsidR="00E75C8A" w:rsidRPr="00656C7F" w:rsidRDefault="003B3667" w:rsidP="008875CA">
            <w:pPr>
              <w:spacing w:after="0" w:line="259" w:lineRule="auto"/>
              <w:ind w:left="0" w:right="0" w:firstLine="0"/>
              <w:jc w:val="left"/>
            </w:pPr>
            <w:r w:rsidRPr="00656C7F">
              <w:t xml:space="preserve">Izsaukuma pogas </w:t>
            </w:r>
          </w:p>
        </w:tc>
        <w:tc>
          <w:tcPr>
            <w:tcW w:w="3673" w:type="dxa"/>
            <w:tcBorders>
              <w:top w:val="single" w:sz="4" w:space="0" w:color="000000"/>
              <w:left w:val="single" w:sz="4" w:space="0" w:color="000000"/>
              <w:bottom w:val="single" w:sz="4" w:space="0" w:color="000000"/>
              <w:right w:val="single" w:sz="4" w:space="0" w:color="000000"/>
            </w:tcBorders>
          </w:tcPr>
          <w:p w14:paraId="408B2E6C" w14:textId="77777777" w:rsidR="00E75C8A" w:rsidRPr="00656C7F" w:rsidRDefault="003B3667" w:rsidP="008875CA">
            <w:pPr>
              <w:spacing w:after="0" w:line="259" w:lineRule="auto"/>
              <w:ind w:left="0" w:right="0" w:firstLine="0"/>
              <w:jc w:val="left"/>
            </w:pPr>
            <w:r w:rsidRPr="00656C7F">
              <w:t xml:space="preserve">Taktilas (taustāmas) uz nerūsējošā tērauda pamatnes, izgaismotas (nospiežot iedegas) </w:t>
            </w:r>
          </w:p>
        </w:tc>
        <w:tc>
          <w:tcPr>
            <w:tcW w:w="4536" w:type="dxa"/>
            <w:tcBorders>
              <w:top w:val="single" w:sz="4" w:space="0" w:color="000000"/>
              <w:left w:val="single" w:sz="4" w:space="0" w:color="000000"/>
              <w:bottom w:val="single" w:sz="4" w:space="0" w:color="000000"/>
              <w:right w:val="single" w:sz="4" w:space="0" w:color="000000"/>
            </w:tcBorders>
            <w:vAlign w:val="bottom"/>
          </w:tcPr>
          <w:p w14:paraId="3680ADFE" w14:textId="77777777" w:rsidR="00E75C8A" w:rsidRPr="00656C7F" w:rsidRDefault="003B3667" w:rsidP="008875CA">
            <w:pPr>
              <w:spacing w:after="0" w:line="259" w:lineRule="auto"/>
              <w:ind w:left="0" w:right="0" w:firstLine="0"/>
              <w:jc w:val="left"/>
            </w:pPr>
            <w:r w:rsidRPr="00656C7F">
              <w:t xml:space="preserve">  </w:t>
            </w:r>
          </w:p>
        </w:tc>
      </w:tr>
      <w:tr w:rsidR="00E75C8A" w14:paraId="176D0324" w14:textId="77777777" w:rsidTr="000D16AB">
        <w:tblPrEx>
          <w:tblCellMar>
            <w:bottom w:w="0" w:type="dxa"/>
          </w:tblCellMar>
        </w:tblPrEx>
        <w:trPr>
          <w:trHeight w:val="652"/>
        </w:trPr>
        <w:tc>
          <w:tcPr>
            <w:tcW w:w="2129" w:type="dxa"/>
            <w:tcBorders>
              <w:top w:val="single" w:sz="4" w:space="0" w:color="000000"/>
              <w:left w:val="single" w:sz="4" w:space="0" w:color="000000"/>
              <w:bottom w:val="single" w:sz="4" w:space="0" w:color="000000"/>
              <w:right w:val="single" w:sz="4" w:space="0" w:color="000000"/>
            </w:tcBorders>
            <w:vAlign w:val="bottom"/>
          </w:tcPr>
          <w:p w14:paraId="65724AB8" w14:textId="77777777" w:rsidR="00E75C8A" w:rsidRPr="00656C7F" w:rsidRDefault="003B3667" w:rsidP="008875CA">
            <w:pPr>
              <w:spacing w:after="0" w:line="259" w:lineRule="auto"/>
              <w:ind w:left="0" w:right="0" w:firstLine="0"/>
              <w:jc w:val="left"/>
            </w:pPr>
            <w:r w:rsidRPr="00656C7F">
              <w:t xml:space="preserve">Indikatori </w:t>
            </w:r>
          </w:p>
        </w:tc>
        <w:tc>
          <w:tcPr>
            <w:tcW w:w="3673" w:type="dxa"/>
            <w:tcBorders>
              <w:top w:val="single" w:sz="4" w:space="0" w:color="000000"/>
              <w:left w:val="single" w:sz="4" w:space="0" w:color="000000"/>
              <w:bottom w:val="single" w:sz="4" w:space="0" w:color="000000"/>
              <w:right w:val="single" w:sz="4" w:space="0" w:color="000000"/>
            </w:tcBorders>
          </w:tcPr>
          <w:p w14:paraId="6CA960BD" w14:textId="77777777" w:rsidR="00E75C8A" w:rsidRDefault="003B3667" w:rsidP="008875CA">
            <w:pPr>
              <w:spacing w:after="0" w:line="259" w:lineRule="auto"/>
              <w:ind w:left="0" w:right="0" w:firstLine="0"/>
              <w:jc w:val="left"/>
            </w:pPr>
            <w:r w:rsidRPr="00656C7F">
              <w:t>Kabīnes atrašanās vietas (stāva) un kustības virziena indikatori visos stāvos</w:t>
            </w:r>
            <w:r>
              <w:t xml:space="preserve"> </w:t>
            </w:r>
          </w:p>
        </w:tc>
        <w:tc>
          <w:tcPr>
            <w:tcW w:w="4536" w:type="dxa"/>
            <w:tcBorders>
              <w:top w:val="single" w:sz="4" w:space="0" w:color="000000"/>
              <w:left w:val="single" w:sz="4" w:space="0" w:color="000000"/>
              <w:bottom w:val="single" w:sz="4" w:space="0" w:color="000000"/>
              <w:right w:val="single" w:sz="4" w:space="0" w:color="000000"/>
            </w:tcBorders>
            <w:vAlign w:val="bottom"/>
          </w:tcPr>
          <w:p w14:paraId="38F12D8B" w14:textId="77777777" w:rsidR="00E75C8A" w:rsidRDefault="003B3667" w:rsidP="008875CA">
            <w:pPr>
              <w:spacing w:after="0" w:line="259" w:lineRule="auto"/>
              <w:ind w:left="0" w:right="0" w:firstLine="0"/>
              <w:jc w:val="left"/>
            </w:pPr>
            <w:r>
              <w:t xml:space="preserve">  </w:t>
            </w:r>
          </w:p>
        </w:tc>
      </w:tr>
      <w:tr w:rsidR="00E75C8A" w14:paraId="409CA385" w14:textId="77777777" w:rsidTr="000D16AB">
        <w:tblPrEx>
          <w:tblCellMar>
            <w:bottom w:w="0" w:type="dxa"/>
          </w:tblCellMar>
        </w:tblPrEx>
        <w:trPr>
          <w:trHeight w:val="326"/>
        </w:trPr>
        <w:tc>
          <w:tcPr>
            <w:tcW w:w="10338" w:type="dxa"/>
            <w:gridSpan w:val="3"/>
            <w:tcBorders>
              <w:top w:val="single" w:sz="4" w:space="0" w:color="000000"/>
              <w:left w:val="single" w:sz="4" w:space="0" w:color="000000"/>
              <w:bottom w:val="single" w:sz="4" w:space="0" w:color="000000"/>
              <w:right w:val="single" w:sz="4" w:space="0" w:color="000000"/>
            </w:tcBorders>
          </w:tcPr>
          <w:p w14:paraId="4C1E4728" w14:textId="77777777" w:rsidR="00E75C8A" w:rsidRDefault="003B3667">
            <w:pPr>
              <w:tabs>
                <w:tab w:val="center" w:pos="294"/>
                <w:tab w:val="center" w:pos="2129"/>
                <w:tab w:val="center" w:pos="4822"/>
              </w:tabs>
              <w:spacing w:after="0" w:line="259" w:lineRule="auto"/>
              <w:ind w:left="0" w:right="0" w:firstLine="0"/>
              <w:jc w:val="left"/>
            </w:pPr>
            <w:r>
              <w:rPr>
                <w:rFonts w:ascii="Calibri" w:eastAsia="Calibri" w:hAnsi="Calibri" w:cs="Calibri"/>
                <w:sz w:val="22"/>
              </w:rPr>
              <w:tab/>
            </w:r>
            <w:r>
              <w:rPr>
                <w:b/>
              </w:rPr>
              <w:t xml:space="preserve">Šahta </w:t>
            </w:r>
            <w:r>
              <w:rPr>
                <w:b/>
              </w:rPr>
              <w:tab/>
            </w:r>
            <w:r>
              <w:t xml:space="preserve">  </w:t>
            </w:r>
            <w:r>
              <w:tab/>
              <w:t xml:space="preserve">  </w:t>
            </w:r>
          </w:p>
        </w:tc>
      </w:tr>
      <w:tr w:rsidR="00E75C8A" w:rsidRPr="00D53DF2" w14:paraId="769296FE" w14:textId="77777777" w:rsidTr="000D16AB">
        <w:tblPrEx>
          <w:tblCellMar>
            <w:bottom w:w="0" w:type="dxa"/>
          </w:tblCellMar>
        </w:tblPrEx>
        <w:trPr>
          <w:trHeight w:val="638"/>
        </w:trPr>
        <w:tc>
          <w:tcPr>
            <w:tcW w:w="2129" w:type="dxa"/>
            <w:tcBorders>
              <w:top w:val="single" w:sz="4" w:space="0" w:color="000000"/>
              <w:left w:val="single" w:sz="4" w:space="0" w:color="000000"/>
              <w:bottom w:val="single" w:sz="4" w:space="0" w:color="000000"/>
              <w:right w:val="single" w:sz="4" w:space="0" w:color="000000"/>
            </w:tcBorders>
          </w:tcPr>
          <w:p w14:paraId="543A04ED" w14:textId="77777777" w:rsidR="00E75C8A" w:rsidRPr="00656C7F" w:rsidRDefault="003B3667">
            <w:pPr>
              <w:spacing w:after="0" w:line="259" w:lineRule="auto"/>
              <w:ind w:left="0" w:right="0" w:firstLine="0"/>
              <w:jc w:val="left"/>
            </w:pPr>
            <w:r w:rsidRPr="00656C7F">
              <w:t xml:space="preserve">Šahtas iekšējie izmēri </w:t>
            </w:r>
          </w:p>
        </w:tc>
        <w:tc>
          <w:tcPr>
            <w:tcW w:w="3673" w:type="dxa"/>
            <w:tcBorders>
              <w:top w:val="single" w:sz="4" w:space="0" w:color="000000"/>
              <w:left w:val="single" w:sz="4" w:space="0" w:color="000000"/>
              <w:bottom w:val="single" w:sz="4" w:space="0" w:color="000000"/>
              <w:right w:val="single" w:sz="4" w:space="0" w:color="000000"/>
            </w:tcBorders>
            <w:vAlign w:val="bottom"/>
          </w:tcPr>
          <w:p w14:paraId="50DBC93F" w14:textId="245E071E" w:rsidR="00E75C8A" w:rsidRPr="00656C7F" w:rsidRDefault="002646E5">
            <w:pPr>
              <w:spacing w:after="0" w:line="259" w:lineRule="auto"/>
              <w:ind w:left="0" w:right="0" w:firstLine="0"/>
              <w:jc w:val="left"/>
            </w:pPr>
            <w:r w:rsidRPr="00656C7F">
              <w:t>1480</w:t>
            </w:r>
            <w:r w:rsidR="003B3667" w:rsidRPr="00656C7F">
              <w:t xml:space="preserve"> x </w:t>
            </w:r>
            <w:r w:rsidRPr="00656C7F">
              <w:t>1430</w:t>
            </w:r>
            <w:r w:rsidR="003B3667" w:rsidRPr="00656C7F">
              <w:t xml:space="preserve">mm (platums x dziļums) </w:t>
            </w:r>
          </w:p>
        </w:tc>
        <w:tc>
          <w:tcPr>
            <w:tcW w:w="4536" w:type="dxa"/>
            <w:tcBorders>
              <w:top w:val="single" w:sz="4" w:space="0" w:color="000000"/>
              <w:left w:val="single" w:sz="4" w:space="0" w:color="000000"/>
              <w:bottom w:val="single" w:sz="4" w:space="0" w:color="000000"/>
              <w:right w:val="single" w:sz="4" w:space="0" w:color="000000"/>
            </w:tcBorders>
            <w:vAlign w:val="bottom"/>
          </w:tcPr>
          <w:p w14:paraId="1AC444DD" w14:textId="77777777" w:rsidR="00E75C8A" w:rsidRPr="00D53DF2" w:rsidRDefault="003B3667">
            <w:pPr>
              <w:spacing w:after="0" w:line="259" w:lineRule="auto"/>
              <w:ind w:left="0" w:right="0" w:firstLine="0"/>
              <w:jc w:val="left"/>
              <w:rPr>
                <w:highlight w:val="yellow"/>
              </w:rPr>
            </w:pPr>
            <w:r w:rsidRPr="00D53DF2">
              <w:rPr>
                <w:highlight w:val="yellow"/>
              </w:rPr>
              <w:t xml:space="preserve">  </w:t>
            </w:r>
          </w:p>
        </w:tc>
      </w:tr>
      <w:tr w:rsidR="00E75C8A" w:rsidRPr="00D53DF2" w14:paraId="382956A3" w14:textId="77777777" w:rsidTr="000D16AB">
        <w:tblPrEx>
          <w:tblCellMar>
            <w:bottom w:w="0" w:type="dxa"/>
          </w:tblCellMar>
        </w:tblPrEx>
        <w:trPr>
          <w:trHeight w:val="641"/>
        </w:trPr>
        <w:tc>
          <w:tcPr>
            <w:tcW w:w="2129" w:type="dxa"/>
            <w:tcBorders>
              <w:top w:val="single" w:sz="4" w:space="0" w:color="000000"/>
              <w:left w:val="single" w:sz="4" w:space="0" w:color="000000"/>
              <w:bottom w:val="single" w:sz="4" w:space="0" w:color="000000"/>
              <w:right w:val="single" w:sz="4" w:space="0" w:color="000000"/>
            </w:tcBorders>
          </w:tcPr>
          <w:p w14:paraId="70B77DC4" w14:textId="77777777" w:rsidR="00E75C8A" w:rsidRPr="00656C7F" w:rsidRDefault="003B3667">
            <w:pPr>
              <w:spacing w:after="0" w:line="259" w:lineRule="auto"/>
              <w:ind w:left="0" w:right="0" w:firstLine="0"/>
              <w:jc w:val="left"/>
            </w:pPr>
            <w:r w:rsidRPr="00656C7F">
              <w:t xml:space="preserve">Šahtas galvas augstums </w:t>
            </w:r>
          </w:p>
        </w:tc>
        <w:tc>
          <w:tcPr>
            <w:tcW w:w="3673" w:type="dxa"/>
            <w:tcBorders>
              <w:top w:val="single" w:sz="4" w:space="0" w:color="000000"/>
              <w:left w:val="single" w:sz="4" w:space="0" w:color="000000"/>
              <w:bottom w:val="single" w:sz="4" w:space="0" w:color="000000"/>
              <w:right w:val="single" w:sz="4" w:space="0" w:color="000000"/>
            </w:tcBorders>
            <w:vAlign w:val="bottom"/>
          </w:tcPr>
          <w:p w14:paraId="4A60ACD5" w14:textId="4643E28A" w:rsidR="00E75C8A" w:rsidRPr="00656C7F" w:rsidRDefault="002646E5" w:rsidP="002646E5">
            <w:pPr>
              <w:spacing w:after="0" w:line="259" w:lineRule="auto"/>
              <w:ind w:left="0" w:right="0" w:firstLine="0"/>
              <w:jc w:val="left"/>
            </w:pPr>
            <w:r w:rsidRPr="00656C7F">
              <w:t>Min.2900</w:t>
            </w:r>
            <w:r w:rsidR="003B3667" w:rsidRPr="00656C7F">
              <w:t xml:space="preserve"> mm </w:t>
            </w:r>
          </w:p>
        </w:tc>
        <w:tc>
          <w:tcPr>
            <w:tcW w:w="4536" w:type="dxa"/>
            <w:tcBorders>
              <w:top w:val="single" w:sz="4" w:space="0" w:color="000000"/>
              <w:left w:val="single" w:sz="4" w:space="0" w:color="000000"/>
              <w:bottom w:val="single" w:sz="4" w:space="0" w:color="000000"/>
              <w:right w:val="single" w:sz="4" w:space="0" w:color="000000"/>
            </w:tcBorders>
            <w:vAlign w:val="bottom"/>
          </w:tcPr>
          <w:p w14:paraId="79D33F1E" w14:textId="77777777" w:rsidR="00E75C8A" w:rsidRPr="00D53DF2" w:rsidRDefault="003B3667">
            <w:pPr>
              <w:spacing w:after="0" w:line="259" w:lineRule="auto"/>
              <w:ind w:left="0" w:right="0" w:firstLine="0"/>
              <w:jc w:val="left"/>
              <w:rPr>
                <w:highlight w:val="yellow"/>
              </w:rPr>
            </w:pPr>
            <w:r w:rsidRPr="00D53DF2">
              <w:rPr>
                <w:highlight w:val="yellow"/>
              </w:rPr>
              <w:t xml:space="preserve">  </w:t>
            </w:r>
          </w:p>
        </w:tc>
      </w:tr>
      <w:tr w:rsidR="00E75C8A" w14:paraId="714DC4DF" w14:textId="77777777" w:rsidTr="000D16AB">
        <w:tblPrEx>
          <w:tblCellMar>
            <w:bottom w:w="0" w:type="dxa"/>
          </w:tblCellMar>
        </w:tblPrEx>
        <w:trPr>
          <w:trHeight w:val="641"/>
        </w:trPr>
        <w:tc>
          <w:tcPr>
            <w:tcW w:w="2129" w:type="dxa"/>
            <w:tcBorders>
              <w:top w:val="single" w:sz="4" w:space="0" w:color="000000"/>
              <w:left w:val="single" w:sz="4" w:space="0" w:color="000000"/>
              <w:bottom w:val="single" w:sz="4" w:space="0" w:color="000000"/>
              <w:right w:val="single" w:sz="4" w:space="0" w:color="000000"/>
            </w:tcBorders>
          </w:tcPr>
          <w:p w14:paraId="24ED850E" w14:textId="77777777" w:rsidR="00E75C8A" w:rsidRPr="00656C7F" w:rsidRDefault="003B3667">
            <w:pPr>
              <w:spacing w:after="0" w:line="259" w:lineRule="auto"/>
              <w:ind w:left="0" w:right="0" w:firstLine="0"/>
              <w:jc w:val="left"/>
            </w:pPr>
            <w:r w:rsidRPr="00656C7F">
              <w:t xml:space="preserve">Šahtas bedres dziļums </w:t>
            </w:r>
          </w:p>
        </w:tc>
        <w:tc>
          <w:tcPr>
            <w:tcW w:w="3673" w:type="dxa"/>
            <w:tcBorders>
              <w:top w:val="single" w:sz="4" w:space="0" w:color="000000"/>
              <w:left w:val="single" w:sz="4" w:space="0" w:color="000000"/>
              <w:bottom w:val="single" w:sz="4" w:space="0" w:color="000000"/>
              <w:right w:val="single" w:sz="4" w:space="0" w:color="000000"/>
            </w:tcBorders>
            <w:vAlign w:val="bottom"/>
          </w:tcPr>
          <w:p w14:paraId="47163BC2" w14:textId="35569D67" w:rsidR="00E75C8A" w:rsidRPr="00B84511" w:rsidRDefault="003B3667">
            <w:pPr>
              <w:spacing w:after="0" w:line="259" w:lineRule="auto"/>
              <w:ind w:left="0" w:right="0" w:firstLine="0"/>
              <w:jc w:val="left"/>
            </w:pPr>
            <w:r w:rsidRPr="00656C7F">
              <w:t>14</w:t>
            </w:r>
            <w:r w:rsidR="002646E5" w:rsidRPr="00656C7F">
              <w:t>4</w:t>
            </w:r>
            <w:r w:rsidRPr="00656C7F">
              <w:t>0 mm</w:t>
            </w:r>
            <w:r w:rsidRPr="00B84511">
              <w:t xml:space="preserve"> </w:t>
            </w:r>
          </w:p>
        </w:tc>
        <w:tc>
          <w:tcPr>
            <w:tcW w:w="4536" w:type="dxa"/>
            <w:tcBorders>
              <w:top w:val="single" w:sz="4" w:space="0" w:color="000000"/>
              <w:left w:val="single" w:sz="4" w:space="0" w:color="000000"/>
              <w:bottom w:val="single" w:sz="4" w:space="0" w:color="000000"/>
              <w:right w:val="single" w:sz="4" w:space="0" w:color="000000"/>
            </w:tcBorders>
            <w:vAlign w:val="bottom"/>
          </w:tcPr>
          <w:p w14:paraId="3AFF5ADE" w14:textId="77777777" w:rsidR="00E75C8A" w:rsidRDefault="003B3667">
            <w:pPr>
              <w:spacing w:after="0" w:line="259" w:lineRule="auto"/>
              <w:ind w:left="0" w:right="0" w:firstLine="0"/>
              <w:jc w:val="left"/>
            </w:pPr>
            <w:r>
              <w:t xml:space="preserve">  </w:t>
            </w:r>
          </w:p>
        </w:tc>
      </w:tr>
      <w:tr w:rsidR="00E75C8A" w14:paraId="787A6B0A" w14:textId="77777777" w:rsidTr="000D16AB">
        <w:tblPrEx>
          <w:tblCellMar>
            <w:bottom w:w="0" w:type="dxa"/>
          </w:tblCellMar>
        </w:tblPrEx>
        <w:trPr>
          <w:trHeight w:val="484"/>
        </w:trPr>
        <w:tc>
          <w:tcPr>
            <w:tcW w:w="10338" w:type="dxa"/>
            <w:gridSpan w:val="3"/>
            <w:tcBorders>
              <w:top w:val="single" w:sz="4" w:space="0" w:color="000000"/>
              <w:left w:val="single" w:sz="4" w:space="0" w:color="000000"/>
              <w:bottom w:val="single" w:sz="4" w:space="0" w:color="000000"/>
              <w:right w:val="single" w:sz="4" w:space="0" w:color="000000"/>
            </w:tcBorders>
          </w:tcPr>
          <w:p w14:paraId="4F869120" w14:textId="77777777" w:rsidR="00E75C8A" w:rsidRDefault="003B3667" w:rsidP="008875CA">
            <w:pPr>
              <w:spacing w:after="0" w:line="238" w:lineRule="auto"/>
              <w:ind w:left="0" w:right="7715" w:firstLine="0"/>
              <w:jc w:val="left"/>
            </w:pPr>
            <w:r>
              <w:rPr>
                <w:b/>
              </w:rPr>
              <w:t xml:space="preserve">Vadības sistēmas un papildus aprīkojums </w:t>
            </w:r>
            <w:r>
              <w:t xml:space="preserve">  </w:t>
            </w:r>
            <w:r>
              <w:tab/>
              <w:t xml:space="preserve">  </w:t>
            </w:r>
          </w:p>
        </w:tc>
      </w:tr>
      <w:tr w:rsidR="00E75C8A" w:rsidRPr="00656C7F" w14:paraId="06DF522D" w14:textId="77777777" w:rsidTr="000D16AB">
        <w:tblPrEx>
          <w:tblCellMar>
            <w:bottom w:w="0" w:type="dxa"/>
          </w:tblCellMar>
        </w:tblPrEx>
        <w:trPr>
          <w:trHeight w:val="656"/>
        </w:trPr>
        <w:tc>
          <w:tcPr>
            <w:tcW w:w="5802" w:type="dxa"/>
            <w:gridSpan w:val="2"/>
            <w:tcBorders>
              <w:top w:val="single" w:sz="4" w:space="0" w:color="000000"/>
              <w:left w:val="single" w:sz="4" w:space="0" w:color="000000"/>
              <w:bottom w:val="single" w:sz="4" w:space="0" w:color="000000"/>
              <w:right w:val="single" w:sz="4" w:space="0" w:color="000000"/>
            </w:tcBorders>
          </w:tcPr>
          <w:p w14:paraId="0B69467D" w14:textId="77777777" w:rsidR="00E75C8A" w:rsidRPr="00656C7F" w:rsidRDefault="003B3667">
            <w:pPr>
              <w:spacing w:after="0" w:line="259" w:lineRule="auto"/>
              <w:ind w:left="0" w:right="0" w:firstLine="0"/>
              <w:jc w:val="left"/>
            </w:pPr>
            <w:r w:rsidRPr="00656C7F">
              <w:t xml:space="preserve">Divu pogu augšup un lejup savācoša vadība – lifts savāc izsaukumus virzienā gan uz augšu, gan uz leju; </w:t>
            </w:r>
          </w:p>
        </w:tc>
        <w:tc>
          <w:tcPr>
            <w:tcW w:w="4536" w:type="dxa"/>
            <w:tcBorders>
              <w:top w:val="single" w:sz="4" w:space="0" w:color="000000"/>
              <w:left w:val="single" w:sz="4" w:space="0" w:color="000000"/>
              <w:bottom w:val="single" w:sz="4" w:space="0" w:color="000000"/>
              <w:right w:val="single" w:sz="4" w:space="0" w:color="000000"/>
            </w:tcBorders>
            <w:vAlign w:val="bottom"/>
          </w:tcPr>
          <w:p w14:paraId="60C1D398" w14:textId="77777777" w:rsidR="00E75C8A" w:rsidRPr="00656C7F" w:rsidRDefault="003B3667">
            <w:pPr>
              <w:spacing w:after="0" w:line="259" w:lineRule="auto"/>
              <w:ind w:left="0" w:right="0" w:firstLine="0"/>
              <w:jc w:val="left"/>
            </w:pPr>
            <w:r w:rsidRPr="00656C7F">
              <w:t xml:space="preserve">  </w:t>
            </w:r>
          </w:p>
        </w:tc>
      </w:tr>
      <w:tr w:rsidR="00E75C8A" w:rsidRPr="00656C7F" w14:paraId="3E70A744" w14:textId="77777777" w:rsidTr="000D16AB">
        <w:tblPrEx>
          <w:tblCellMar>
            <w:bottom w:w="0" w:type="dxa"/>
          </w:tblCellMar>
        </w:tblPrEx>
        <w:trPr>
          <w:trHeight w:val="355"/>
        </w:trPr>
        <w:tc>
          <w:tcPr>
            <w:tcW w:w="5802" w:type="dxa"/>
            <w:gridSpan w:val="2"/>
            <w:tcBorders>
              <w:top w:val="single" w:sz="4" w:space="0" w:color="000000"/>
              <w:left w:val="single" w:sz="4" w:space="0" w:color="000000"/>
              <w:bottom w:val="single" w:sz="4" w:space="0" w:color="000000"/>
              <w:right w:val="single" w:sz="4" w:space="0" w:color="000000"/>
            </w:tcBorders>
          </w:tcPr>
          <w:p w14:paraId="406047AA" w14:textId="77777777" w:rsidR="00E75C8A" w:rsidRPr="00656C7F" w:rsidRDefault="003B3667">
            <w:pPr>
              <w:spacing w:after="0" w:line="259" w:lineRule="auto"/>
              <w:ind w:left="0" w:right="0" w:firstLine="0"/>
              <w:jc w:val="left"/>
            </w:pPr>
            <w:r w:rsidRPr="00656C7F">
              <w:t xml:space="preserve">Saziņas ierīce starp kabīni un vadības staciju; </w:t>
            </w:r>
          </w:p>
        </w:tc>
        <w:tc>
          <w:tcPr>
            <w:tcW w:w="4536" w:type="dxa"/>
            <w:tcBorders>
              <w:top w:val="single" w:sz="4" w:space="0" w:color="000000"/>
              <w:left w:val="single" w:sz="4" w:space="0" w:color="000000"/>
              <w:bottom w:val="single" w:sz="4" w:space="0" w:color="000000"/>
              <w:right w:val="single" w:sz="4" w:space="0" w:color="000000"/>
            </w:tcBorders>
            <w:vAlign w:val="bottom"/>
          </w:tcPr>
          <w:p w14:paraId="48AA0AE4" w14:textId="77777777" w:rsidR="00E75C8A" w:rsidRPr="00656C7F" w:rsidRDefault="003B3667">
            <w:pPr>
              <w:spacing w:after="0" w:line="259" w:lineRule="auto"/>
              <w:ind w:left="0" w:right="0" w:firstLine="0"/>
              <w:jc w:val="left"/>
            </w:pPr>
            <w:r w:rsidRPr="00656C7F">
              <w:t xml:space="preserve">  </w:t>
            </w:r>
          </w:p>
        </w:tc>
      </w:tr>
      <w:tr w:rsidR="00E75C8A" w:rsidRPr="00656C7F" w14:paraId="0DE99691" w14:textId="77777777" w:rsidTr="000D16AB">
        <w:tblPrEx>
          <w:tblCellMar>
            <w:bottom w:w="0" w:type="dxa"/>
          </w:tblCellMar>
        </w:tblPrEx>
        <w:trPr>
          <w:trHeight w:val="644"/>
        </w:trPr>
        <w:tc>
          <w:tcPr>
            <w:tcW w:w="5802" w:type="dxa"/>
            <w:gridSpan w:val="2"/>
            <w:tcBorders>
              <w:top w:val="single" w:sz="4" w:space="0" w:color="000000"/>
              <w:left w:val="single" w:sz="4" w:space="0" w:color="000000"/>
              <w:bottom w:val="single" w:sz="4" w:space="0" w:color="000000"/>
              <w:right w:val="single" w:sz="4" w:space="0" w:color="000000"/>
            </w:tcBorders>
          </w:tcPr>
          <w:p w14:paraId="02CDBEC3" w14:textId="77777777" w:rsidR="00E75C8A" w:rsidRPr="00656C7F" w:rsidRDefault="003B3667">
            <w:pPr>
              <w:spacing w:after="0" w:line="259" w:lineRule="auto"/>
              <w:ind w:left="0" w:right="0" w:firstLine="0"/>
              <w:jc w:val="left"/>
            </w:pPr>
            <w:r w:rsidRPr="00656C7F">
              <w:t xml:space="preserve">Ugunsdrošības režīms – ugunsgrēka trauksmes gadījumā lifts nobrauc uz 1. stāvu un paliek tur ar atvērtām durvīm līdz trauksmes beigām; </w:t>
            </w:r>
          </w:p>
        </w:tc>
        <w:tc>
          <w:tcPr>
            <w:tcW w:w="4536" w:type="dxa"/>
            <w:tcBorders>
              <w:top w:val="single" w:sz="4" w:space="0" w:color="000000"/>
              <w:left w:val="single" w:sz="4" w:space="0" w:color="000000"/>
              <w:bottom w:val="single" w:sz="4" w:space="0" w:color="000000"/>
              <w:right w:val="single" w:sz="4" w:space="0" w:color="000000"/>
            </w:tcBorders>
            <w:vAlign w:val="bottom"/>
          </w:tcPr>
          <w:p w14:paraId="2A1BF743" w14:textId="77777777" w:rsidR="00E75C8A" w:rsidRPr="00656C7F" w:rsidRDefault="003B3667">
            <w:pPr>
              <w:spacing w:after="0" w:line="259" w:lineRule="auto"/>
              <w:ind w:left="0" w:right="0" w:firstLine="0"/>
              <w:jc w:val="left"/>
            </w:pPr>
            <w:r w:rsidRPr="00656C7F">
              <w:t xml:space="preserve">  </w:t>
            </w:r>
          </w:p>
        </w:tc>
      </w:tr>
      <w:tr w:rsidR="00E75C8A" w:rsidRPr="00656C7F" w14:paraId="3E2C3C9D" w14:textId="77777777" w:rsidTr="000D16AB">
        <w:tblPrEx>
          <w:tblCellMar>
            <w:bottom w:w="0" w:type="dxa"/>
          </w:tblCellMar>
        </w:tblPrEx>
        <w:trPr>
          <w:trHeight w:val="384"/>
        </w:trPr>
        <w:tc>
          <w:tcPr>
            <w:tcW w:w="5802" w:type="dxa"/>
            <w:gridSpan w:val="2"/>
            <w:tcBorders>
              <w:top w:val="single" w:sz="4" w:space="0" w:color="000000"/>
              <w:left w:val="single" w:sz="4" w:space="0" w:color="000000"/>
              <w:bottom w:val="single" w:sz="4" w:space="0" w:color="000000"/>
              <w:right w:val="single" w:sz="4" w:space="0" w:color="000000"/>
            </w:tcBorders>
          </w:tcPr>
          <w:p w14:paraId="5541FF42" w14:textId="77777777" w:rsidR="00E75C8A" w:rsidRPr="00656C7F" w:rsidRDefault="003B3667">
            <w:pPr>
              <w:spacing w:after="0" w:line="259" w:lineRule="auto"/>
              <w:ind w:left="0" w:right="0" w:firstLine="0"/>
              <w:jc w:val="left"/>
            </w:pPr>
            <w:r w:rsidRPr="00656C7F">
              <w:t xml:space="preserve">Pārslodzes un pilnas slodzes režīms; </w:t>
            </w:r>
          </w:p>
        </w:tc>
        <w:tc>
          <w:tcPr>
            <w:tcW w:w="4536" w:type="dxa"/>
            <w:tcBorders>
              <w:top w:val="single" w:sz="4" w:space="0" w:color="000000"/>
              <w:left w:val="single" w:sz="4" w:space="0" w:color="000000"/>
              <w:bottom w:val="single" w:sz="4" w:space="0" w:color="000000"/>
              <w:right w:val="single" w:sz="4" w:space="0" w:color="000000"/>
            </w:tcBorders>
            <w:vAlign w:val="bottom"/>
          </w:tcPr>
          <w:p w14:paraId="5FEA64DC" w14:textId="77777777" w:rsidR="00E75C8A" w:rsidRPr="00656C7F" w:rsidRDefault="003B3667">
            <w:pPr>
              <w:spacing w:after="0" w:line="259" w:lineRule="auto"/>
              <w:ind w:left="0" w:right="0" w:firstLine="0"/>
              <w:jc w:val="left"/>
            </w:pPr>
            <w:r w:rsidRPr="00656C7F">
              <w:t xml:space="preserve">  </w:t>
            </w:r>
          </w:p>
        </w:tc>
      </w:tr>
      <w:tr w:rsidR="00E75C8A" w:rsidRPr="00656C7F" w14:paraId="3C2EDE41" w14:textId="77777777" w:rsidTr="000D16AB">
        <w:tblPrEx>
          <w:tblCellMar>
            <w:bottom w:w="0" w:type="dxa"/>
          </w:tblCellMar>
        </w:tblPrEx>
        <w:trPr>
          <w:trHeight w:val="326"/>
        </w:trPr>
        <w:tc>
          <w:tcPr>
            <w:tcW w:w="5802" w:type="dxa"/>
            <w:gridSpan w:val="2"/>
            <w:tcBorders>
              <w:top w:val="single" w:sz="4" w:space="0" w:color="000000"/>
              <w:left w:val="single" w:sz="4" w:space="0" w:color="000000"/>
              <w:bottom w:val="single" w:sz="4" w:space="0" w:color="000000"/>
              <w:right w:val="single" w:sz="4" w:space="0" w:color="000000"/>
            </w:tcBorders>
          </w:tcPr>
          <w:p w14:paraId="421E3411" w14:textId="77777777" w:rsidR="00E75C8A" w:rsidRPr="00656C7F" w:rsidRDefault="003B3667">
            <w:pPr>
              <w:spacing w:after="0" w:line="259" w:lineRule="auto"/>
              <w:ind w:left="0" w:right="0" w:firstLine="0"/>
              <w:jc w:val="left"/>
            </w:pPr>
            <w:r w:rsidRPr="00656C7F">
              <w:t xml:space="preserve">Kabīnē ventilators ar automātisku vadību; </w:t>
            </w:r>
          </w:p>
        </w:tc>
        <w:tc>
          <w:tcPr>
            <w:tcW w:w="4536" w:type="dxa"/>
            <w:tcBorders>
              <w:top w:val="single" w:sz="4" w:space="0" w:color="000000"/>
              <w:left w:val="single" w:sz="4" w:space="0" w:color="000000"/>
              <w:bottom w:val="single" w:sz="4" w:space="0" w:color="000000"/>
              <w:right w:val="single" w:sz="4" w:space="0" w:color="000000"/>
            </w:tcBorders>
          </w:tcPr>
          <w:p w14:paraId="1BC052A2" w14:textId="77777777" w:rsidR="00E75C8A" w:rsidRPr="00656C7F" w:rsidRDefault="003B3667">
            <w:pPr>
              <w:spacing w:after="0" w:line="259" w:lineRule="auto"/>
              <w:ind w:left="0" w:right="0" w:firstLine="0"/>
              <w:jc w:val="left"/>
            </w:pPr>
            <w:r w:rsidRPr="00656C7F">
              <w:t xml:space="preserve">  </w:t>
            </w:r>
          </w:p>
        </w:tc>
      </w:tr>
      <w:tr w:rsidR="00E75C8A" w:rsidRPr="00656C7F" w14:paraId="42D91779" w14:textId="77777777" w:rsidTr="000D16AB">
        <w:tblPrEx>
          <w:tblCellMar>
            <w:bottom w:w="0" w:type="dxa"/>
          </w:tblCellMar>
        </w:tblPrEx>
        <w:trPr>
          <w:trHeight w:val="949"/>
        </w:trPr>
        <w:tc>
          <w:tcPr>
            <w:tcW w:w="5802" w:type="dxa"/>
            <w:gridSpan w:val="2"/>
            <w:tcBorders>
              <w:top w:val="single" w:sz="4" w:space="0" w:color="000000"/>
              <w:left w:val="single" w:sz="4" w:space="0" w:color="000000"/>
              <w:bottom w:val="single" w:sz="4" w:space="0" w:color="000000"/>
              <w:right w:val="single" w:sz="4" w:space="0" w:color="000000"/>
            </w:tcBorders>
          </w:tcPr>
          <w:p w14:paraId="6D112F70" w14:textId="77777777" w:rsidR="00E75C8A" w:rsidRPr="00656C7F" w:rsidRDefault="003B3667">
            <w:pPr>
              <w:spacing w:after="0" w:line="259" w:lineRule="auto"/>
              <w:ind w:left="0" w:right="48" w:firstLine="0"/>
              <w:jc w:val="left"/>
            </w:pPr>
            <w:r w:rsidRPr="00656C7F">
              <w:lastRenderedPageBreak/>
              <w:t xml:space="preserve">Iekraušanas režīms – kabīnē pārslēdzot liftu ar atslēgu iekraušanas režīmā, lifts nepieņem izsaukumus stāvos un stāv stāvā ar durvīm vaļā; </w:t>
            </w:r>
          </w:p>
        </w:tc>
        <w:tc>
          <w:tcPr>
            <w:tcW w:w="4536" w:type="dxa"/>
            <w:tcBorders>
              <w:top w:val="single" w:sz="4" w:space="0" w:color="000000"/>
              <w:left w:val="single" w:sz="4" w:space="0" w:color="000000"/>
              <w:bottom w:val="single" w:sz="4" w:space="0" w:color="000000"/>
              <w:right w:val="single" w:sz="4" w:space="0" w:color="000000"/>
            </w:tcBorders>
            <w:vAlign w:val="bottom"/>
          </w:tcPr>
          <w:p w14:paraId="4755D4FF" w14:textId="77777777" w:rsidR="00E75C8A" w:rsidRPr="00656C7F" w:rsidRDefault="003B3667">
            <w:pPr>
              <w:spacing w:after="0" w:line="259" w:lineRule="auto"/>
              <w:ind w:left="0" w:right="0" w:firstLine="0"/>
              <w:jc w:val="left"/>
            </w:pPr>
            <w:r w:rsidRPr="00656C7F">
              <w:t xml:space="preserve">  </w:t>
            </w:r>
          </w:p>
        </w:tc>
      </w:tr>
      <w:tr w:rsidR="00E75C8A" w:rsidRPr="00656C7F" w14:paraId="58E47A18" w14:textId="77777777" w:rsidTr="000D16AB">
        <w:tblPrEx>
          <w:tblCellMar>
            <w:bottom w:w="0" w:type="dxa"/>
          </w:tblCellMar>
        </w:tblPrEx>
        <w:trPr>
          <w:trHeight w:val="638"/>
        </w:trPr>
        <w:tc>
          <w:tcPr>
            <w:tcW w:w="5802" w:type="dxa"/>
            <w:gridSpan w:val="2"/>
            <w:tcBorders>
              <w:top w:val="single" w:sz="4" w:space="0" w:color="000000"/>
              <w:left w:val="single" w:sz="4" w:space="0" w:color="000000"/>
              <w:bottom w:val="single" w:sz="4" w:space="0" w:color="000000"/>
              <w:right w:val="single" w:sz="4" w:space="0" w:color="000000"/>
            </w:tcBorders>
          </w:tcPr>
          <w:p w14:paraId="1D6658D2" w14:textId="77777777" w:rsidR="00E75C8A" w:rsidRPr="00656C7F" w:rsidRDefault="003B3667">
            <w:pPr>
              <w:spacing w:after="0" w:line="259" w:lineRule="auto"/>
              <w:ind w:left="0" w:right="0" w:firstLine="0"/>
              <w:jc w:val="left"/>
            </w:pPr>
            <w:r w:rsidRPr="00656C7F">
              <w:t xml:space="preserve">Paātrināta durvju atvēršana – lifts sāk vērt durvis jau īsi pirms lifta kabīne ir apstājusies stāvā; </w:t>
            </w:r>
          </w:p>
        </w:tc>
        <w:tc>
          <w:tcPr>
            <w:tcW w:w="4536" w:type="dxa"/>
            <w:tcBorders>
              <w:top w:val="single" w:sz="4" w:space="0" w:color="000000"/>
              <w:left w:val="single" w:sz="4" w:space="0" w:color="000000"/>
              <w:bottom w:val="single" w:sz="4" w:space="0" w:color="000000"/>
              <w:right w:val="single" w:sz="4" w:space="0" w:color="000000"/>
            </w:tcBorders>
            <w:vAlign w:val="bottom"/>
          </w:tcPr>
          <w:p w14:paraId="7A6A3E49" w14:textId="77777777" w:rsidR="00E75C8A" w:rsidRPr="00656C7F" w:rsidRDefault="003B3667">
            <w:pPr>
              <w:spacing w:after="0" w:line="259" w:lineRule="auto"/>
              <w:ind w:left="0" w:right="0" w:firstLine="0"/>
              <w:jc w:val="left"/>
            </w:pPr>
            <w:r w:rsidRPr="00656C7F">
              <w:t xml:space="preserve">  </w:t>
            </w:r>
          </w:p>
        </w:tc>
      </w:tr>
      <w:tr w:rsidR="00E75C8A" w14:paraId="2A492E57" w14:textId="77777777" w:rsidTr="000D16AB">
        <w:tblPrEx>
          <w:tblCellMar>
            <w:bottom w:w="0" w:type="dxa"/>
          </w:tblCellMar>
        </w:tblPrEx>
        <w:trPr>
          <w:trHeight w:val="350"/>
        </w:trPr>
        <w:tc>
          <w:tcPr>
            <w:tcW w:w="5802" w:type="dxa"/>
            <w:gridSpan w:val="2"/>
            <w:tcBorders>
              <w:top w:val="single" w:sz="4" w:space="0" w:color="000000"/>
              <w:left w:val="single" w:sz="4" w:space="0" w:color="000000"/>
              <w:bottom w:val="single" w:sz="4" w:space="0" w:color="000000"/>
              <w:right w:val="single" w:sz="4" w:space="0" w:color="000000"/>
            </w:tcBorders>
          </w:tcPr>
          <w:p w14:paraId="502CC30F" w14:textId="77777777" w:rsidR="00E75C8A" w:rsidRDefault="003B3667">
            <w:pPr>
              <w:spacing w:after="0" w:line="259" w:lineRule="auto"/>
              <w:ind w:left="0" w:right="0" w:firstLine="0"/>
              <w:jc w:val="left"/>
            </w:pPr>
            <w:r w:rsidRPr="00656C7F">
              <w:t>Lifta izslēgšana ar atslēgu 1. stāvā pie izsaukuma pogas.</w:t>
            </w:r>
            <w:r>
              <w:t xml:space="preserve"> </w:t>
            </w:r>
          </w:p>
        </w:tc>
        <w:tc>
          <w:tcPr>
            <w:tcW w:w="4536" w:type="dxa"/>
            <w:tcBorders>
              <w:top w:val="single" w:sz="4" w:space="0" w:color="000000"/>
              <w:left w:val="single" w:sz="4" w:space="0" w:color="000000"/>
              <w:bottom w:val="single" w:sz="4" w:space="0" w:color="000000"/>
              <w:right w:val="single" w:sz="4" w:space="0" w:color="000000"/>
            </w:tcBorders>
            <w:vAlign w:val="bottom"/>
          </w:tcPr>
          <w:p w14:paraId="6043F635" w14:textId="77777777" w:rsidR="00E75C8A" w:rsidRDefault="003B3667">
            <w:pPr>
              <w:spacing w:after="0" w:line="259" w:lineRule="auto"/>
              <w:ind w:left="0" w:right="0" w:firstLine="0"/>
              <w:jc w:val="left"/>
            </w:pPr>
            <w:r>
              <w:t xml:space="preserve">  </w:t>
            </w:r>
          </w:p>
        </w:tc>
      </w:tr>
      <w:tr w:rsidR="00E75C8A" w14:paraId="375BB743" w14:textId="77777777" w:rsidTr="000D16AB">
        <w:tblPrEx>
          <w:tblCellMar>
            <w:bottom w:w="0" w:type="dxa"/>
          </w:tblCellMar>
        </w:tblPrEx>
        <w:trPr>
          <w:trHeight w:val="430"/>
        </w:trPr>
        <w:tc>
          <w:tcPr>
            <w:tcW w:w="5802" w:type="dxa"/>
            <w:gridSpan w:val="2"/>
            <w:tcBorders>
              <w:top w:val="single" w:sz="4" w:space="0" w:color="000000"/>
              <w:left w:val="single" w:sz="4" w:space="0" w:color="000000"/>
              <w:bottom w:val="single" w:sz="4" w:space="0" w:color="000000"/>
              <w:right w:val="single" w:sz="4" w:space="0" w:color="000000"/>
            </w:tcBorders>
          </w:tcPr>
          <w:p w14:paraId="54838656" w14:textId="77777777" w:rsidR="00E75C8A" w:rsidRDefault="003B3667">
            <w:pPr>
              <w:spacing w:after="0" w:line="259" w:lineRule="auto"/>
              <w:ind w:left="0" w:right="0" w:firstLine="0"/>
              <w:jc w:val="left"/>
            </w:pPr>
            <w:r>
              <w:rPr>
                <w:b/>
              </w:rPr>
              <w:t xml:space="preserve">Pretendentam jānodrošina: </w:t>
            </w:r>
          </w:p>
        </w:tc>
        <w:tc>
          <w:tcPr>
            <w:tcW w:w="4536" w:type="dxa"/>
            <w:tcBorders>
              <w:top w:val="single" w:sz="4" w:space="0" w:color="000000"/>
              <w:left w:val="single" w:sz="4" w:space="0" w:color="000000"/>
              <w:bottom w:val="single" w:sz="4" w:space="0" w:color="000000"/>
              <w:right w:val="single" w:sz="4" w:space="0" w:color="000000"/>
            </w:tcBorders>
          </w:tcPr>
          <w:p w14:paraId="54C57D10" w14:textId="77777777" w:rsidR="00E75C8A" w:rsidRDefault="00E75C8A">
            <w:pPr>
              <w:spacing w:after="160" w:line="259" w:lineRule="auto"/>
              <w:ind w:left="0" w:right="0" w:firstLine="0"/>
              <w:jc w:val="left"/>
            </w:pPr>
          </w:p>
        </w:tc>
      </w:tr>
      <w:tr w:rsidR="00E75C8A" w:rsidRPr="00D53DF2" w14:paraId="5F801666" w14:textId="77777777" w:rsidTr="000D16AB">
        <w:tblPrEx>
          <w:tblCellMar>
            <w:bottom w:w="0" w:type="dxa"/>
          </w:tblCellMar>
        </w:tblPrEx>
        <w:trPr>
          <w:trHeight w:val="432"/>
        </w:trPr>
        <w:tc>
          <w:tcPr>
            <w:tcW w:w="5802" w:type="dxa"/>
            <w:gridSpan w:val="2"/>
            <w:tcBorders>
              <w:top w:val="single" w:sz="4" w:space="0" w:color="000000"/>
              <w:left w:val="single" w:sz="4" w:space="0" w:color="000000"/>
              <w:bottom w:val="single" w:sz="4" w:space="0" w:color="000000"/>
              <w:right w:val="single" w:sz="4" w:space="0" w:color="000000"/>
            </w:tcBorders>
          </w:tcPr>
          <w:p w14:paraId="5492671F" w14:textId="77777777" w:rsidR="00E75C8A" w:rsidRPr="00656C7F" w:rsidRDefault="003B3667">
            <w:pPr>
              <w:spacing w:after="0" w:line="259" w:lineRule="auto"/>
              <w:ind w:left="0" w:right="0" w:firstLine="0"/>
              <w:jc w:val="left"/>
            </w:pPr>
            <w:r w:rsidRPr="00656C7F">
              <w:t xml:space="preserve">Esošā lifta demontāža </w:t>
            </w:r>
          </w:p>
        </w:tc>
        <w:tc>
          <w:tcPr>
            <w:tcW w:w="4536" w:type="dxa"/>
            <w:tcBorders>
              <w:top w:val="single" w:sz="4" w:space="0" w:color="000000"/>
              <w:left w:val="single" w:sz="4" w:space="0" w:color="000000"/>
              <w:bottom w:val="single" w:sz="4" w:space="0" w:color="000000"/>
              <w:right w:val="single" w:sz="4" w:space="0" w:color="000000"/>
            </w:tcBorders>
          </w:tcPr>
          <w:p w14:paraId="0F8AEBAD" w14:textId="77777777" w:rsidR="00E75C8A" w:rsidRPr="00D53DF2" w:rsidRDefault="00E75C8A">
            <w:pPr>
              <w:spacing w:after="160" w:line="259" w:lineRule="auto"/>
              <w:ind w:left="0" w:right="0" w:firstLine="0"/>
              <w:jc w:val="left"/>
              <w:rPr>
                <w:highlight w:val="yellow"/>
              </w:rPr>
            </w:pPr>
          </w:p>
        </w:tc>
      </w:tr>
      <w:tr w:rsidR="00E75C8A" w:rsidRPr="00D53DF2" w14:paraId="005F8EAD" w14:textId="77777777" w:rsidTr="000D16AB">
        <w:tblPrEx>
          <w:tblCellMar>
            <w:bottom w:w="0" w:type="dxa"/>
          </w:tblCellMar>
        </w:tblPrEx>
        <w:trPr>
          <w:trHeight w:val="430"/>
        </w:trPr>
        <w:tc>
          <w:tcPr>
            <w:tcW w:w="5802" w:type="dxa"/>
            <w:gridSpan w:val="2"/>
            <w:tcBorders>
              <w:top w:val="single" w:sz="4" w:space="0" w:color="000000"/>
              <w:left w:val="single" w:sz="4" w:space="0" w:color="000000"/>
              <w:bottom w:val="single" w:sz="4" w:space="0" w:color="000000"/>
              <w:right w:val="single" w:sz="4" w:space="0" w:color="000000"/>
            </w:tcBorders>
          </w:tcPr>
          <w:p w14:paraId="4FE83CFE" w14:textId="77777777" w:rsidR="00E75C8A" w:rsidRPr="00656C7F" w:rsidRDefault="003B3667">
            <w:pPr>
              <w:spacing w:after="0" w:line="259" w:lineRule="auto"/>
              <w:ind w:left="0" w:right="0" w:firstLine="0"/>
              <w:jc w:val="left"/>
            </w:pPr>
            <w:r w:rsidRPr="00656C7F">
              <w:t xml:space="preserve">Jaunā lifta montāža </w:t>
            </w:r>
          </w:p>
        </w:tc>
        <w:tc>
          <w:tcPr>
            <w:tcW w:w="4536" w:type="dxa"/>
            <w:tcBorders>
              <w:top w:val="nil"/>
              <w:left w:val="single" w:sz="4" w:space="0" w:color="000000"/>
              <w:bottom w:val="single" w:sz="4" w:space="0" w:color="000000"/>
              <w:right w:val="single" w:sz="4" w:space="0" w:color="000000"/>
            </w:tcBorders>
          </w:tcPr>
          <w:p w14:paraId="1B78B25E" w14:textId="77777777" w:rsidR="00E75C8A" w:rsidRPr="00D53DF2" w:rsidRDefault="00E75C8A">
            <w:pPr>
              <w:spacing w:after="160" w:line="259" w:lineRule="auto"/>
              <w:ind w:left="0" w:right="0" w:firstLine="0"/>
              <w:jc w:val="left"/>
              <w:rPr>
                <w:highlight w:val="yellow"/>
              </w:rPr>
            </w:pPr>
          </w:p>
        </w:tc>
      </w:tr>
      <w:tr w:rsidR="00E75C8A" w:rsidRPr="00D53DF2" w14:paraId="74BEAFC6" w14:textId="77777777" w:rsidTr="000D16AB">
        <w:tblPrEx>
          <w:tblCellMar>
            <w:bottom w:w="0" w:type="dxa"/>
          </w:tblCellMar>
        </w:tblPrEx>
        <w:trPr>
          <w:trHeight w:val="562"/>
        </w:trPr>
        <w:tc>
          <w:tcPr>
            <w:tcW w:w="5802" w:type="dxa"/>
            <w:gridSpan w:val="2"/>
            <w:tcBorders>
              <w:top w:val="single" w:sz="4" w:space="0" w:color="000000"/>
              <w:left w:val="single" w:sz="4" w:space="0" w:color="000000"/>
              <w:bottom w:val="single" w:sz="4" w:space="0" w:color="000000"/>
              <w:right w:val="single" w:sz="4" w:space="0" w:color="000000"/>
            </w:tcBorders>
          </w:tcPr>
          <w:p w14:paraId="6CF1441C" w14:textId="77777777" w:rsidR="00E75C8A" w:rsidRPr="00656C7F" w:rsidRDefault="003B3667">
            <w:pPr>
              <w:spacing w:after="0" w:line="259" w:lineRule="auto"/>
              <w:ind w:left="0" w:right="0" w:firstLine="0"/>
              <w:jc w:val="left"/>
            </w:pPr>
            <w:r w:rsidRPr="00656C7F">
              <w:t xml:space="preserve">Lifta regulēšana un palaišana darbībā </w:t>
            </w:r>
          </w:p>
          <w:p w14:paraId="7ECEC807" w14:textId="77777777" w:rsidR="00E75C8A" w:rsidRPr="00656C7F" w:rsidRDefault="003B3667">
            <w:pPr>
              <w:spacing w:after="0" w:line="259" w:lineRule="auto"/>
              <w:ind w:left="0" w:right="0" w:firstLine="0"/>
              <w:jc w:val="left"/>
            </w:pPr>
            <w:r w:rsidRPr="00656C7F">
              <w:t xml:space="preserve">(pieslēgšanu pie elektrības barošanas avota) </w:t>
            </w:r>
          </w:p>
        </w:tc>
        <w:tc>
          <w:tcPr>
            <w:tcW w:w="4536" w:type="dxa"/>
            <w:tcBorders>
              <w:top w:val="single" w:sz="4" w:space="0" w:color="000000"/>
              <w:left w:val="single" w:sz="4" w:space="0" w:color="000000"/>
              <w:bottom w:val="single" w:sz="4" w:space="0" w:color="000000"/>
              <w:right w:val="single" w:sz="4" w:space="0" w:color="000000"/>
            </w:tcBorders>
          </w:tcPr>
          <w:p w14:paraId="5DDCA54F" w14:textId="77777777" w:rsidR="00E75C8A" w:rsidRPr="00D53DF2" w:rsidRDefault="00E75C8A">
            <w:pPr>
              <w:spacing w:after="160" w:line="259" w:lineRule="auto"/>
              <w:ind w:left="0" w:right="0" w:firstLine="0"/>
              <w:jc w:val="left"/>
              <w:rPr>
                <w:highlight w:val="yellow"/>
              </w:rPr>
            </w:pPr>
          </w:p>
        </w:tc>
      </w:tr>
      <w:tr w:rsidR="00E75C8A" w:rsidRPr="00D53DF2" w14:paraId="1B7BB9D3" w14:textId="77777777" w:rsidTr="000D16AB">
        <w:tblPrEx>
          <w:tblCellMar>
            <w:bottom w:w="0" w:type="dxa"/>
          </w:tblCellMar>
        </w:tblPrEx>
        <w:trPr>
          <w:trHeight w:val="430"/>
        </w:trPr>
        <w:tc>
          <w:tcPr>
            <w:tcW w:w="5802" w:type="dxa"/>
            <w:gridSpan w:val="2"/>
            <w:tcBorders>
              <w:top w:val="single" w:sz="4" w:space="0" w:color="000000"/>
              <w:left w:val="single" w:sz="4" w:space="0" w:color="000000"/>
              <w:bottom w:val="single" w:sz="4" w:space="0" w:color="000000"/>
              <w:right w:val="single" w:sz="4" w:space="0" w:color="000000"/>
            </w:tcBorders>
          </w:tcPr>
          <w:p w14:paraId="526A243B" w14:textId="77777777" w:rsidR="00E75C8A" w:rsidRPr="00656C7F" w:rsidRDefault="003B3667">
            <w:pPr>
              <w:spacing w:after="0" w:line="259" w:lineRule="auto"/>
              <w:ind w:left="0" w:right="0" w:firstLine="0"/>
              <w:jc w:val="left"/>
            </w:pPr>
            <w:r w:rsidRPr="00656C7F">
              <w:t xml:space="preserve">Jaunā lifta sertifikācija </w:t>
            </w:r>
          </w:p>
        </w:tc>
        <w:tc>
          <w:tcPr>
            <w:tcW w:w="4536" w:type="dxa"/>
            <w:tcBorders>
              <w:top w:val="single" w:sz="4" w:space="0" w:color="000000"/>
              <w:left w:val="single" w:sz="4" w:space="0" w:color="000000"/>
              <w:bottom w:val="single" w:sz="4" w:space="0" w:color="000000"/>
              <w:right w:val="single" w:sz="4" w:space="0" w:color="000000"/>
            </w:tcBorders>
          </w:tcPr>
          <w:p w14:paraId="4CFCDB73" w14:textId="77777777" w:rsidR="00E75C8A" w:rsidRPr="00D53DF2" w:rsidRDefault="00E75C8A">
            <w:pPr>
              <w:spacing w:after="160" w:line="259" w:lineRule="auto"/>
              <w:ind w:left="0" w:right="0" w:firstLine="0"/>
              <w:jc w:val="left"/>
              <w:rPr>
                <w:highlight w:val="yellow"/>
              </w:rPr>
            </w:pPr>
          </w:p>
        </w:tc>
      </w:tr>
      <w:tr w:rsidR="00E75C8A" w:rsidRPr="00D53DF2" w14:paraId="33C98C12" w14:textId="77777777" w:rsidTr="000D16AB">
        <w:tblPrEx>
          <w:tblCellMar>
            <w:bottom w:w="0" w:type="dxa"/>
          </w:tblCellMar>
        </w:tblPrEx>
        <w:trPr>
          <w:trHeight w:val="929"/>
        </w:trPr>
        <w:tc>
          <w:tcPr>
            <w:tcW w:w="5802" w:type="dxa"/>
            <w:gridSpan w:val="2"/>
            <w:tcBorders>
              <w:top w:val="single" w:sz="4" w:space="0" w:color="000000"/>
              <w:left w:val="single" w:sz="4" w:space="0" w:color="000000"/>
              <w:bottom w:val="single" w:sz="4" w:space="0" w:color="000000"/>
              <w:right w:val="single" w:sz="4" w:space="0" w:color="000000"/>
            </w:tcBorders>
          </w:tcPr>
          <w:p w14:paraId="74948E78" w14:textId="77777777" w:rsidR="00E75C8A" w:rsidRPr="00656C7F" w:rsidRDefault="003B3667">
            <w:pPr>
              <w:spacing w:after="0" w:line="259" w:lineRule="auto"/>
              <w:ind w:left="0" w:right="0" w:firstLine="0"/>
              <w:jc w:val="left"/>
            </w:pPr>
            <w:r w:rsidRPr="00656C7F">
              <w:t xml:space="preserve">Lifta nodošana ekspertu organizācijai saskaņā ar Ministru kabineta 2010.gada 2.marta noteikumiem Nr.195 „Liftu drošības un tehniskās uzraudzības noteikumi” </w:t>
            </w:r>
          </w:p>
        </w:tc>
        <w:tc>
          <w:tcPr>
            <w:tcW w:w="4536" w:type="dxa"/>
            <w:tcBorders>
              <w:top w:val="single" w:sz="4" w:space="0" w:color="000000"/>
              <w:left w:val="single" w:sz="4" w:space="0" w:color="000000"/>
              <w:bottom w:val="single" w:sz="4" w:space="0" w:color="000000"/>
              <w:right w:val="single" w:sz="4" w:space="0" w:color="000000"/>
            </w:tcBorders>
          </w:tcPr>
          <w:p w14:paraId="022A81FE" w14:textId="77777777" w:rsidR="00E75C8A" w:rsidRPr="00D53DF2" w:rsidRDefault="00E75C8A">
            <w:pPr>
              <w:spacing w:after="160" w:line="259" w:lineRule="auto"/>
              <w:ind w:left="0" w:right="0" w:firstLine="0"/>
              <w:jc w:val="left"/>
              <w:rPr>
                <w:highlight w:val="yellow"/>
              </w:rPr>
            </w:pPr>
          </w:p>
        </w:tc>
      </w:tr>
      <w:tr w:rsidR="00E75C8A" w:rsidRPr="00D53DF2" w14:paraId="521F5FAF" w14:textId="77777777" w:rsidTr="000D16AB">
        <w:tblPrEx>
          <w:tblCellMar>
            <w:bottom w:w="0" w:type="dxa"/>
          </w:tblCellMar>
        </w:tblPrEx>
        <w:trPr>
          <w:trHeight w:val="564"/>
        </w:trPr>
        <w:tc>
          <w:tcPr>
            <w:tcW w:w="5802" w:type="dxa"/>
            <w:gridSpan w:val="2"/>
            <w:tcBorders>
              <w:top w:val="single" w:sz="4" w:space="0" w:color="000000"/>
              <w:left w:val="single" w:sz="4" w:space="0" w:color="000000"/>
              <w:bottom w:val="single" w:sz="4" w:space="0" w:color="000000"/>
              <w:right w:val="single" w:sz="4" w:space="0" w:color="000000"/>
            </w:tcBorders>
          </w:tcPr>
          <w:p w14:paraId="560F5B1E" w14:textId="77777777" w:rsidR="00E75C8A" w:rsidRPr="00656C7F" w:rsidRDefault="003B3667">
            <w:pPr>
              <w:spacing w:after="0" w:line="259" w:lineRule="auto"/>
              <w:ind w:left="0" w:right="0" w:firstLine="0"/>
              <w:jc w:val="left"/>
            </w:pPr>
            <w:r w:rsidRPr="00656C7F">
              <w:t xml:space="preserve">Lifta reģistrācija Bīstamo iekārtu reģistrā un ekspluatācijas atļaujas saņemšana </w:t>
            </w:r>
          </w:p>
        </w:tc>
        <w:tc>
          <w:tcPr>
            <w:tcW w:w="4536" w:type="dxa"/>
            <w:tcBorders>
              <w:top w:val="single" w:sz="4" w:space="0" w:color="000000"/>
              <w:left w:val="single" w:sz="4" w:space="0" w:color="000000"/>
              <w:bottom w:val="single" w:sz="4" w:space="0" w:color="000000"/>
              <w:right w:val="single" w:sz="4" w:space="0" w:color="000000"/>
            </w:tcBorders>
          </w:tcPr>
          <w:p w14:paraId="262770CE" w14:textId="77777777" w:rsidR="00E75C8A" w:rsidRPr="00D53DF2" w:rsidRDefault="00E75C8A">
            <w:pPr>
              <w:spacing w:after="160" w:line="259" w:lineRule="auto"/>
              <w:ind w:left="0" w:right="0" w:firstLine="0"/>
              <w:jc w:val="left"/>
              <w:rPr>
                <w:highlight w:val="yellow"/>
              </w:rPr>
            </w:pPr>
          </w:p>
        </w:tc>
      </w:tr>
      <w:tr w:rsidR="00E75C8A" w:rsidRPr="00D53DF2" w14:paraId="5162D6A5" w14:textId="77777777" w:rsidTr="000D16AB">
        <w:tblPrEx>
          <w:tblCellMar>
            <w:bottom w:w="0" w:type="dxa"/>
          </w:tblCellMar>
        </w:tblPrEx>
        <w:trPr>
          <w:trHeight w:val="271"/>
        </w:trPr>
        <w:tc>
          <w:tcPr>
            <w:tcW w:w="5802" w:type="dxa"/>
            <w:gridSpan w:val="2"/>
            <w:tcBorders>
              <w:top w:val="single" w:sz="4" w:space="0" w:color="000000"/>
              <w:left w:val="single" w:sz="4" w:space="0" w:color="000000"/>
              <w:bottom w:val="single" w:sz="4" w:space="0" w:color="000000"/>
              <w:right w:val="single" w:sz="4" w:space="0" w:color="000000"/>
            </w:tcBorders>
          </w:tcPr>
          <w:p w14:paraId="18A6960B" w14:textId="77777777" w:rsidR="00E75C8A" w:rsidRPr="00656C7F" w:rsidRDefault="003B3667">
            <w:pPr>
              <w:spacing w:after="0" w:line="259" w:lineRule="auto"/>
              <w:ind w:left="0" w:right="0" w:firstLine="0"/>
              <w:jc w:val="left"/>
            </w:pPr>
            <w:r w:rsidRPr="00656C7F">
              <w:t xml:space="preserve">Pieslēguma pie elektrotīkliem veikšana </w:t>
            </w:r>
          </w:p>
        </w:tc>
        <w:tc>
          <w:tcPr>
            <w:tcW w:w="4536" w:type="dxa"/>
            <w:tcBorders>
              <w:top w:val="single" w:sz="4" w:space="0" w:color="000000"/>
              <w:left w:val="single" w:sz="4" w:space="0" w:color="000000"/>
              <w:bottom w:val="single" w:sz="4" w:space="0" w:color="000000"/>
              <w:right w:val="single" w:sz="4" w:space="0" w:color="000000"/>
            </w:tcBorders>
          </w:tcPr>
          <w:p w14:paraId="49D6D2D3" w14:textId="77777777" w:rsidR="00E75C8A" w:rsidRPr="00D53DF2" w:rsidRDefault="00E75C8A">
            <w:pPr>
              <w:spacing w:after="160" w:line="259" w:lineRule="auto"/>
              <w:ind w:left="0" w:right="0" w:firstLine="0"/>
              <w:jc w:val="left"/>
              <w:rPr>
                <w:highlight w:val="yellow"/>
              </w:rPr>
            </w:pPr>
          </w:p>
        </w:tc>
      </w:tr>
      <w:tr w:rsidR="00E75C8A" w:rsidRPr="00D53DF2" w14:paraId="4217BE9B" w14:textId="77777777" w:rsidTr="000D16AB">
        <w:tblPrEx>
          <w:tblCellMar>
            <w:bottom w:w="0" w:type="dxa"/>
          </w:tblCellMar>
        </w:tblPrEx>
        <w:trPr>
          <w:trHeight w:val="307"/>
        </w:trPr>
        <w:tc>
          <w:tcPr>
            <w:tcW w:w="5802" w:type="dxa"/>
            <w:gridSpan w:val="2"/>
            <w:tcBorders>
              <w:top w:val="single" w:sz="4" w:space="0" w:color="000000"/>
              <w:left w:val="single" w:sz="4" w:space="0" w:color="000000"/>
              <w:bottom w:val="single" w:sz="4" w:space="0" w:color="000000"/>
              <w:right w:val="single" w:sz="4" w:space="0" w:color="000000"/>
            </w:tcBorders>
          </w:tcPr>
          <w:p w14:paraId="57D16AA8" w14:textId="77777777" w:rsidR="00E75C8A" w:rsidRPr="00656C7F" w:rsidRDefault="003B3667">
            <w:pPr>
              <w:spacing w:after="0" w:line="259" w:lineRule="auto"/>
              <w:ind w:left="0" w:right="0" w:firstLine="0"/>
              <w:jc w:val="left"/>
            </w:pPr>
            <w:r w:rsidRPr="00656C7F">
              <w:t xml:space="preserve">Nepieciešamo celtniecības darbu veikšana </w:t>
            </w:r>
          </w:p>
        </w:tc>
        <w:tc>
          <w:tcPr>
            <w:tcW w:w="4536" w:type="dxa"/>
            <w:tcBorders>
              <w:top w:val="single" w:sz="4" w:space="0" w:color="000000"/>
              <w:left w:val="single" w:sz="4" w:space="0" w:color="000000"/>
              <w:bottom w:val="single" w:sz="4" w:space="0" w:color="000000"/>
              <w:right w:val="single" w:sz="4" w:space="0" w:color="000000"/>
            </w:tcBorders>
          </w:tcPr>
          <w:p w14:paraId="17F58C65" w14:textId="77777777" w:rsidR="00E75C8A" w:rsidRPr="00D53DF2" w:rsidRDefault="00E75C8A">
            <w:pPr>
              <w:spacing w:after="160" w:line="259" w:lineRule="auto"/>
              <w:ind w:left="0" w:right="0" w:firstLine="0"/>
              <w:jc w:val="left"/>
              <w:rPr>
                <w:highlight w:val="yellow"/>
              </w:rPr>
            </w:pPr>
          </w:p>
        </w:tc>
      </w:tr>
      <w:tr w:rsidR="00E75C8A" w:rsidRPr="00D53DF2" w14:paraId="24C2501A" w14:textId="77777777" w:rsidTr="000D16AB">
        <w:tblPrEx>
          <w:tblCellMar>
            <w:bottom w:w="0" w:type="dxa"/>
          </w:tblCellMar>
        </w:tblPrEx>
        <w:trPr>
          <w:trHeight w:val="430"/>
        </w:trPr>
        <w:tc>
          <w:tcPr>
            <w:tcW w:w="5802" w:type="dxa"/>
            <w:gridSpan w:val="2"/>
            <w:tcBorders>
              <w:top w:val="single" w:sz="4" w:space="0" w:color="000000"/>
              <w:left w:val="single" w:sz="4" w:space="0" w:color="000000"/>
              <w:bottom w:val="single" w:sz="4" w:space="0" w:color="000000"/>
              <w:right w:val="single" w:sz="4" w:space="0" w:color="000000"/>
            </w:tcBorders>
          </w:tcPr>
          <w:p w14:paraId="23F817D4" w14:textId="77777777" w:rsidR="00E75C8A" w:rsidRPr="00656C7F" w:rsidRDefault="003B3667">
            <w:pPr>
              <w:spacing w:after="0" w:line="259" w:lineRule="auto"/>
              <w:ind w:left="0" w:right="0" w:firstLine="0"/>
              <w:jc w:val="left"/>
            </w:pPr>
            <w:r w:rsidRPr="00656C7F">
              <w:t xml:space="preserve">Šahtas ailes apdare katrā stāvā līdzīgi esošajai </w:t>
            </w:r>
          </w:p>
        </w:tc>
        <w:tc>
          <w:tcPr>
            <w:tcW w:w="4536" w:type="dxa"/>
            <w:tcBorders>
              <w:top w:val="single" w:sz="4" w:space="0" w:color="000000"/>
              <w:left w:val="single" w:sz="4" w:space="0" w:color="000000"/>
              <w:bottom w:val="single" w:sz="4" w:space="0" w:color="000000"/>
              <w:right w:val="single" w:sz="4" w:space="0" w:color="000000"/>
            </w:tcBorders>
          </w:tcPr>
          <w:p w14:paraId="7FB6D97B" w14:textId="77777777" w:rsidR="00E75C8A" w:rsidRPr="00D53DF2" w:rsidRDefault="00E75C8A">
            <w:pPr>
              <w:spacing w:after="160" w:line="259" w:lineRule="auto"/>
              <w:ind w:left="0" w:right="0" w:firstLine="0"/>
              <w:jc w:val="left"/>
              <w:rPr>
                <w:highlight w:val="yellow"/>
              </w:rPr>
            </w:pPr>
          </w:p>
        </w:tc>
      </w:tr>
      <w:tr w:rsidR="00E75C8A" w14:paraId="613ECBDD" w14:textId="77777777" w:rsidTr="000D16AB">
        <w:tblPrEx>
          <w:tblCellMar>
            <w:bottom w:w="0" w:type="dxa"/>
          </w:tblCellMar>
        </w:tblPrEx>
        <w:trPr>
          <w:trHeight w:val="838"/>
        </w:trPr>
        <w:tc>
          <w:tcPr>
            <w:tcW w:w="5802" w:type="dxa"/>
            <w:gridSpan w:val="2"/>
            <w:tcBorders>
              <w:top w:val="single" w:sz="4" w:space="0" w:color="000000"/>
              <w:left w:val="single" w:sz="4" w:space="0" w:color="000000"/>
              <w:bottom w:val="single" w:sz="4" w:space="0" w:color="000000"/>
              <w:right w:val="single" w:sz="4" w:space="0" w:color="000000"/>
            </w:tcBorders>
          </w:tcPr>
          <w:p w14:paraId="4D87B835" w14:textId="77777777" w:rsidR="00E75C8A" w:rsidRPr="00B84511" w:rsidRDefault="003B3667">
            <w:pPr>
              <w:spacing w:after="0" w:line="259" w:lineRule="auto"/>
              <w:ind w:left="0" w:right="0" w:firstLine="0"/>
              <w:jc w:val="left"/>
            </w:pPr>
            <w:r w:rsidRPr="00656C7F">
              <w:t>Citu darbu veikšanu, kuru nepieciešamība var rasties lifta uzstādīšanas un nodošanas ekspluatācijā gaitā</w:t>
            </w:r>
            <w:r w:rsidRPr="00B84511">
              <w:t xml:space="preserve"> </w:t>
            </w:r>
          </w:p>
        </w:tc>
        <w:tc>
          <w:tcPr>
            <w:tcW w:w="4536" w:type="dxa"/>
            <w:tcBorders>
              <w:top w:val="single" w:sz="4" w:space="0" w:color="000000"/>
              <w:left w:val="single" w:sz="4" w:space="0" w:color="000000"/>
              <w:bottom w:val="single" w:sz="4" w:space="0" w:color="000000"/>
              <w:right w:val="single" w:sz="4" w:space="0" w:color="000000"/>
            </w:tcBorders>
          </w:tcPr>
          <w:p w14:paraId="6AB29D05" w14:textId="77777777" w:rsidR="00E75C8A" w:rsidRDefault="00E75C8A">
            <w:pPr>
              <w:spacing w:after="160" w:line="259" w:lineRule="auto"/>
              <w:ind w:left="0" w:right="0" w:firstLine="0"/>
              <w:jc w:val="left"/>
            </w:pPr>
          </w:p>
        </w:tc>
      </w:tr>
    </w:tbl>
    <w:p w14:paraId="411FD193" w14:textId="77777777" w:rsidR="00E75C8A" w:rsidRDefault="003B3667">
      <w:pPr>
        <w:spacing w:after="10" w:line="249" w:lineRule="auto"/>
        <w:ind w:left="2" w:right="336"/>
      </w:pPr>
      <w:r>
        <w:rPr>
          <w:b/>
        </w:rPr>
        <w:t xml:space="preserve">Piezīmes </w:t>
      </w:r>
    </w:p>
    <w:p w14:paraId="7CB7CAA4" w14:textId="77777777" w:rsidR="00E75C8A" w:rsidRDefault="003B3667">
      <w:pPr>
        <w:numPr>
          <w:ilvl w:val="0"/>
          <w:numId w:val="8"/>
        </w:numPr>
        <w:spacing w:after="258"/>
        <w:ind w:right="336" w:hanging="360"/>
      </w:pPr>
      <w:r>
        <w:t>Visi tehniskajā specifikācijā norādītie šahtas izmēri precizējami uz vie</w:t>
      </w:r>
      <w:r w:rsidR="00D53DF2">
        <w:t>tas objektā K.Barona ielā 4</w:t>
      </w:r>
      <w:r>
        <w:t xml:space="preserve">, Rīgā. </w:t>
      </w:r>
    </w:p>
    <w:p w14:paraId="31E5F867" w14:textId="77777777" w:rsidR="00E75C8A" w:rsidRDefault="003B3667">
      <w:pPr>
        <w:numPr>
          <w:ilvl w:val="0"/>
          <w:numId w:val="8"/>
        </w:numPr>
        <w:spacing w:after="258"/>
        <w:ind w:right="336" w:hanging="360"/>
      </w:pPr>
      <w:r>
        <w:t>Lifta kabīnes izmēri doti mazākie pieļaujamie. Pr</w:t>
      </w:r>
      <w:r w:rsidR="00D53DF2">
        <w:t>etendenti drīkst piedāvāt liftu</w:t>
      </w:r>
      <w:r>
        <w:t xml:space="preserve"> ar li</w:t>
      </w:r>
      <w:r w:rsidR="00D53DF2">
        <w:t>elākiem kabīnes izmēriem, ja to</w:t>
      </w:r>
      <w:r>
        <w:t xml:space="preserve"> tehniski </w:t>
      </w:r>
      <w:r w:rsidR="00D53DF2">
        <w:t>iespējams iebūvēt eksistējošajā šahtā</w:t>
      </w:r>
      <w:r>
        <w:t xml:space="preserve">.  </w:t>
      </w:r>
    </w:p>
    <w:p w14:paraId="5E7766F3" w14:textId="135CC471" w:rsidR="00E75C8A" w:rsidRDefault="003B3667">
      <w:pPr>
        <w:numPr>
          <w:ilvl w:val="0"/>
          <w:numId w:val="8"/>
        </w:numPr>
        <w:spacing w:after="274"/>
        <w:ind w:right="336" w:hanging="360"/>
      </w:pPr>
      <w:r>
        <w:t xml:space="preserve">Darbi tiek veikti saskaņā ar Pretendenta izstrādāto darbu veikšanas </w:t>
      </w:r>
      <w:r w:rsidR="00B27BEC">
        <w:t>laika grafiku</w:t>
      </w:r>
      <w:r>
        <w:t xml:space="preserve">. Darbu organizācija plānojama, ņemot vērā, ka darbi </w:t>
      </w:r>
      <w:r w:rsidRPr="00B84511">
        <w:t xml:space="preserve">veicami, </w:t>
      </w:r>
      <w:r w:rsidRPr="00656C7F">
        <w:t>nepārtraucot ēkas ekspluatāciju un netraucējot ēkas darbību</w:t>
      </w:r>
      <w:r w:rsidRPr="00B84511">
        <w:t>.</w:t>
      </w:r>
      <w:r>
        <w:t xml:space="preserve"> Darbu veikšanas </w:t>
      </w:r>
      <w:r w:rsidR="00B27BEC">
        <w:t>laika grafiks</w:t>
      </w:r>
      <w:r>
        <w:t xml:space="preserve">, darbu organizācija rakstiski saskaņojama ar Pasūtītāju. </w:t>
      </w:r>
    </w:p>
    <w:p w14:paraId="25B568D2" w14:textId="5D93509D" w:rsidR="00E75C8A" w:rsidRDefault="003B3667" w:rsidP="006A539A">
      <w:pPr>
        <w:spacing w:after="0" w:line="259" w:lineRule="auto"/>
        <w:ind w:left="7" w:right="0" w:firstLine="0"/>
        <w:jc w:val="left"/>
        <w:rPr>
          <w:b/>
          <w:sz w:val="28"/>
        </w:rPr>
      </w:pPr>
      <w:r>
        <w:rPr>
          <w:b/>
          <w:sz w:val="28"/>
        </w:rPr>
        <w:t xml:space="preserve"> </w:t>
      </w:r>
    </w:p>
    <w:p w14:paraId="77887AD6" w14:textId="77777777" w:rsidR="000D16AB" w:rsidRDefault="000D16AB" w:rsidP="006A539A">
      <w:pPr>
        <w:spacing w:after="0" w:line="259" w:lineRule="auto"/>
        <w:ind w:left="7" w:right="0" w:firstLine="0"/>
        <w:jc w:val="left"/>
      </w:pPr>
    </w:p>
    <w:tbl>
      <w:tblPr>
        <w:tblStyle w:val="TableGrid"/>
        <w:tblW w:w="9896" w:type="dxa"/>
        <w:tblInd w:w="22" w:type="dxa"/>
        <w:tblCellMar>
          <w:top w:w="54" w:type="dxa"/>
          <w:left w:w="108" w:type="dxa"/>
          <w:right w:w="48" w:type="dxa"/>
        </w:tblCellMar>
        <w:tblLook w:val="04A0" w:firstRow="1" w:lastRow="0" w:firstColumn="1" w:lastColumn="0" w:noHBand="0" w:noVBand="1"/>
      </w:tblPr>
      <w:tblGrid>
        <w:gridCol w:w="6571"/>
        <w:gridCol w:w="3325"/>
      </w:tblGrid>
      <w:tr w:rsidR="00E75C8A" w14:paraId="6C65DBF9" w14:textId="77777777" w:rsidTr="000D16AB">
        <w:trPr>
          <w:trHeight w:val="1074"/>
        </w:trPr>
        <w:tc>
          <w:tcPr>
            <w:tcW w:w="9896" w:type="dxa"/>
            <w:gridSpan w:val="2"/>
            <w:tcBorders>
              <w:top w:val="single" w:sz="4" w:space="0" w:color="000000"/>
              <w:left w:val="single" w:sz="4" w:space="0" w:color="000000"/>
              <w:bottom w:val="single" w:sz="4" w:space="0" w:color="000000"/>
              <w:right w:val="single" w:sz="4" w:space="0" w:color="000000"/>
            </w:tcBorders>
          </w:tcPr>
          <w:p w14:paraId="3B831363" w14:textId="77777777" w:rsidR="00E75C8A" w:rsidRDefault="003B3667">
            <w:pPr>
              <w:spacing w:after="0" w:line="259" w:lineRule="auto"/>
              <w:ind w:left="1078" w:right="0" w:firstLine="0"/>
              <w:jc w:val="center"/>
            </w:pPr>
            <w:r>
              <w:rPr>
                <w:b/>
              </w:rPr>
              <w:lastRenderedPageBreak/>
              <w:t xml:space="preserve"> </w:t>
            </w:r>
          </w:p>
          <w:p w14:paraId="38EC33A0" w14:textId="2DE09474" w:rsidR="00E75C8A" w:rsidRDefault="003B3667" w:rsidP="000D16AB">
            <w:pPr>
              <w:spacing w:after="0" w:line="259" w:lineRule="auto"/>
              <w:ind w:left="151" w:right="2076" w:hanging="2"/>
              <w:jc w:val="center"/>
            </w:pPr>
            <w:r>
              <w:rPr>
                <w:b/>
              </w:rPr>
              <w:t>GARANTIJAS UN ATBALSTA NOSACĪJUMI, BOJĀJUMU PIETEIKŠANA UN NOVĒRŠANA –</w:t>
            </w:r>
          </w:p>
          <w:p w14:paraId="588553FF" w14:textId="1BABEB9A" w:rsidR="00E75C8A" w:rsidRDefault="003B3667" w:rsidP="000D16AB">
            <w:pPr>
              <w:spacing w:after="0" w:line="259" w:lineRule="auto"/>
              <w:ind w:left="434" w:right="0" w:firstLine="0"/>
              <w:jc w:val="center"/>
            </w:pPr>
            <w:r>
              <w:rPr>
                <w:b/>
              </w:rPr>
              <w:t>PRETENDENTA TEHNISKĀ PIEDĀVĀJUMA VEIDNE</w:t>
            </w:r>
          </w:p>
          <w:p w14:paraId="0DF4336F" w14:textId="77777777" w:rsidR="00E75C8A" w:rsidRDefault="003B3667">
            <w:pPr>
              <w:spacing w:after="0" w:line="259" w:lineRule="auto"/>
              <w:ind w:left="1078" w:right="0" w:firstLine="0"/>
              <w:jc w:val="center"/>
            </w:pPr>
            <w:r>
              <w:rPr>
                <w:b/>
              </w:rPr>
              <w:t xml:space="preserve"> </w:t>
            </w:r>
          </w:p>
        </w:tc>
      </w:tr>
      <w:tr w:rsidR="00E75C8A" w14:paraId="78D135E4" w14:textId="77777777" w:rsidTr="000D16AB">
        <w:trPr>
          <w:trHeight w:val="524"/>
        </w:trPr>
        <w:tc>
          <w:tcPr>
            <w:tcW w:w="6571" w:type="dxa"/>
            <w:tcBorders>
              <w:top w:val="single" w:sz="4" w:space="0" w:color="000000"/>
              <w:left w:val="single" w:sz="4" w:space="0" w:color="000000"/>
              <w:bottom w:val="single" w:sz="4" w:space="0" w:color="000000"/>
              <w:right w:val="single" w:sz="4" w:space="0" w:color="000000"/>
            </w:tcBorders>
          </w:tcPr>
          <w:p w14:paraId="1AB4D792" w14:textId="77777777" w:rsidR="00E75C8A" w:rsidRDefault="003B3667">
            <w:pPr>
              <w:spacing w:after="0" w:line="238" w:lineRule="auto"/>
              <w:ind w:left="857" w:right="0" w:firstLine="0"/>
              <w:jc w:val="center"/>
            </w:pPr>
            <w:r>
              <w:rPr>
                <w:b/>
              </w:rPr>
              <w:t xml:space="preserve">Prasības garantijas un atbalsta nosacījumiem, bojājumu pieteikšanai un novēršanai  </w:t>
            </w:r>
          </w:p>
          <w:p w14:paraId="26BEB61C" w14:textId="77777777" w:rsidR="00E75C8A" w:rsidRDefault="003B3667">
            <w:pPr>
              <w:spacing w:after="0" w:line="259" w:lineRule="auto"/>
              <w:ind w:left="0" w:right="0" w:firstLine="0"/>
              <w:jc w:val="left"/>
            </w:pPr>
            <w:r>
              <w:rPr>
                <w:b/>
              </w:rPr>
              <w:t xml:space="preserve"> </w:t>
            </w:r>
          </w:p>
        </w:tc>
        <w:tc>
          <w:tcPr>
            <w:tcW w:w="3325" w:type="dxa"/>
            <w:tcBorders>
              <w:top w:val="single" w:sz="4" w:space="0" w:color="000000"/>
              <w:left w:val="single" w:sz="4" w:space="0" w:color="000000"/>
              <w:bottom w:val="single" w:sz="4" w:space="0" w:color="000000"/>
              <w:right w:val="single" w:sz="4" w:space="0" w:color="000000"/>
            </w:tcBorders>
          </w:tcPr>
          <w:p w14:paraId="7D5D213E" w14:textId="77777777" w:rsidR="00E75C8A" w:rsidRDefault="003B3667">
            <w:pPr>
              <w:spacing w:after="0" w:line="259" w:lineRule="auto"/>
              <w:ind w:left="0" w:right="0" w:firstLine="0"/>
              <w:jc w:val="center"/>
            </w:pPr>
            <w:r>
              <w:rPr>
                <w:b/>
              </w:rPr>
              <w:t xml:space="preserve">Pretendenta Tehniskais piedāvājums *** </w:t>
            </w:r>
          </w:p>
        </w:tc>
      </w:tr>
      <w:tr w:rsidR="00E75C8A" w14:paraId="65F1ABBC" w14:textId="77777777" w:rsidTr="000D16AB">
        <w:trPr>
          <w:trHeight w:val="840"/>
        </w:trPr>
        <w:tc>
          <w:tcPr>
            <w:tcW w:w="6571" w:type="dxa"/>
            <w:tcBorders>
              <w:top w:val="single" w:sz="4" w:space="0" w:color="000000"/>
              <w:left w:val="single" w:sz="4" w:space="0" w:color="000000"/>
              <w:bottom w:val="single" w:sz="4" w:space="0" w:color="000000"/>
              <w:right w:val="single" w:sz="4" w:space="0" w:color="000000"/>
            </w:tcBorders>
          </w:tcPr>
          <w:p w14:paraId="0D0D5B1A" w14:textId="77777777" w:rsidR="00E75C8A" w:rsidRDefault="003B3667">
            <w:pPr>
              <w:spacing w:after="0" w:line="259" w:lineRule="auto"/>
              <w:ind w:left="0" w:right="58" w:firstLine="0"/>
            </w:pPr>
            <w:r>
              <w:t>Pretendents nodrošina vismaz 60 (sešdesmit) mēnešu ilgu garantijas un te</w:t>
            </w:r>
            <w:r w:rsidR="006A539A">
              <w:t>hniskā atbalsta periodu  liftam un tā</w:t>
            </w:r>
            <w:r>
              <w:t xml:space="preserve"> montāžas darbiem.  </w:t>
            </w:r>
          </w:p>
        </w:tc>
        <w:tc>
          <w:tcPr>
            <w:tcW w:w="3325" w:type="dxa"/>
            <w:tcBorders>
              <w:top w:val="single" w:sz="4" w:space="0" w:color="000000"/>
              <w:left w:val="single" w:sz="4" w:space="0" w:color="000000"/>
              <w:bottom w:val="single" w:sz="4" w:space="0" w:color="000000"/>
              <w:right w:val="single" w:sz="4" w:space="0" w:color="000000"/>
            </w:tcBorders>
          </w:tcPr>
          <w:p w14:paraId="546C9DE1" w14:textId="77777777" w:rsidR="00E75C8A" w:rsidRDefault="003B3667">
            <w:pPr>
              <w:spacing w:after="0" w:line="259" w:lineRule="auto"/>
              <w:ind w:left="0" w:right="0" w:firstLine="0"/>
              <w:jc w:val="left"/>
            </w:pPr>
            <w:r>
              <w:t xml:space="preserve"> </w:t>
            </w:r>
          </w:p>
        </w:tc>
      </w:tr>
      <w:tr w:rsidR="00E75C8A" w14:paraId="483DD518" w14:textId="77777777" w:rsidTr="000D16AB">
        <w:trPr>
          <w:trHeight w:val="787"/>
        </w:trPr>
        <w:tc>
          <w:tcPr>
            <w:tcW w:w="6571" w:type="dxa"/>
            <w:tcBorders>
              <w:top w:val="single" w:sz="4" w:space="0" w:color="000000"/>
              <w:left w:val="single" w:sz="4" w:space="0" w:color="000000"/>
              <w:bottom w:val="single" w:sz="4" w:space="0" w:color="000000"/>
              <w:right w:val="single" w:sz="4" w:space="0" w:color="000000"/>
            </w:tcBorders>
          </w:tcPr>
          <w:p w14:paraId="035633D3" w14:textId="77777777" w:rsidR="00E75C8A" w:rsidRDefault="003B3667">
            <w:pPr>
              <w:spacing w:after="0" w:line="238" w:lineRule="auto"/>
              <w:ind w:left="0" w:right="0" w:firstLine="0"/>
            </w:pPr>
            <w:r>
              <w:t xml:space="preserve">Garantijas un atbalsta periodā Pretendents nodrošina Iekārtu bojājumu novēršanu šādos bojājumu novēršanas laikos </w:t>
            </w:r>
          </w:p>
          <w:p w14:paraId="1D0EE80B" w14:textId="77777777" w:rsidR="00E75C8A" w:rsidRDefault="003B3667">
            <w:pPr>
              <w:spacing w:after="3" w:line="259" w:lineRule="auto"/>
              <w:ind w:left="0" w:right="0" w:firstLine="0"/>
              <w:jc w:val="left"/>
            </w:pPr>
            <w:r>
              <w:t xml:space="preserve">(Bojājumu novēršanas laiks): </w:t>
            </w:r>
          </w:p>
          <w:p w14:paraId="5FE89EEC" w14:textId="77777777" w:rsidR="00E75C8A" w:rsidRDefault="003B3667">
            <w:pPr>
              <w:numPr>
                <w:ilvl w:val="0"/>
                <w:numId w:val="21"/>
              </w:numPr>
              <w:spacing w:after="29" w:line="237" w:lineRule="auto"/>
              <w:ind w:right="30" w:hanging="360"/>
            </w:pPr>
            <w:r>
              <w:t>45 (četrdesmit piecu) minūšu laikā no Pasūtītāja bojājuma pieteikuma iesniegšanas brīža kritiskos gadījumos</w:t>
            </w:r>
            <w:r>
              <w:rPr>
                <w:b/>
              </w:rPr>
              <w:t>*</w:t>
            </w:r>
            <w:r>
              <w:t xml:space="preserve">; </w:t>
            </w:r>
          </w:p>
          <w:p w14:paraId="7A25B506" w14:textId="77777777" w:rsidR="00E75C8A" w:rsidRDefault="003B3667">
            <w:pPr>
              <w:numPr>
                <w:ilvl w:val="0"/>
                <w:numId w:val="21"/>
              </w:numPr>
              <w:spacing w:after="1" w:line="238" w:lineRule="auto"/>
              <w:ind w:right="30" w:hanging="360"/>
            </w:pPr>
            <w:r>
              <w:t>24 (divdesmit četru) stundu laikā (neieskaitot brīvdienas un svētku dienas) no Pasūtītāja bojājuma pieteikuma iesniegšanas brīža nekritiskos gadījumos</w:t>
            </w:r>
            <w:r>
              <w:rPr>
                <w:b/>
              </w:rPr>
              <w:t>**</w:t>
            </w:r>
            <w:r>
              <w:t xml:space="preserve">. </w:t>
            </w:r>
          </w:p>
          <w:p w14:paraId="139E9999" w14:textId="77777777" w:rsidR="00E75C8A" w:rsidRDefault="003B3667">
            <w:pPr>
              <w:spacing w:after="0" w:line="238" w:lineRule="auto"/>
              <w:ind w:left="0" w:right="60" w:firstLine="0"/>
            </w:pPr>
            <w:r>
              <w:t xml:space="preserve">*Kritisks gadījums ir tāds iekārtas vai izveidotā risinājuma bojājums, kas ir ietekmējis to darba spējas, kā rezultātā risinājums vai iekārta nepilda savas funkcijas, padara neiespējamas būtiskas funkcijas vai apdraud iekārtas ekspluatācijas drošību – ir nepieciešama cilvēku evakuācija no iekārtas. </w:t>
            </w:r>
          </w:p>
          <w:p w14:paraId="46774425" w14:textId="77777777" w:rsidR="00E75C8A" w:rsidRDefault="003B3667">
            <w:pPr>
              <w:spacing w:after="0" w:line="259" w:lineRule="auto"/>
              <w:ind w:left="0" w:right="0" w:firstLine="0"/>
            </w:pPr>
            <w:r>
              <w:t xml:space="preserve">**Nekritisks gadījums ir tāds iekārtas vai izveidotā risinājuma bojājums, kas ir ietekmējis to darbību, tomēr netraucē </w:t>
            </w:r>
            <w:r w:rsidR="006A539A">
              <w:t>pamatfunkciju pildīšanu, vai arī bojājuma nenovēršana var novest pie kritiska gadījuma, samazinot to izmantojamību un/vai veiktspēju, taču tieši neapdraud funkciju veikšanu.</w:t>
            </w:r>
          </w:p>
        </w:tc>
        <w:tc>
          <w:tcPr>
            <w:tcW w:w="3325" w:type="dxa"/>
            <w:tcBorders>
              <w:top w:val="single" w:sz="4" w:space="0" w:color="000000"/>
              <w:left w:val="single" w:sz="4" w:space="0" w:color="000000"/>
              <w:bottom w:val="single" w:sz="4" w:space="0" w:color="000000"/>
              <w:right w:val="single" w:sz="4" w:space="0" w:color="000000"/>
            </w:tcBorders>
          </w:tcPr>
          <w:p w14:paraId="687E16CE" w14:textId="77777777" w:rsidR="00E75C8A" w:rsidRDefault="003B3667">
            <w:pPr>
              <w:spacing w:after="0" w:line="259" w:lineRule="auto"/>
              <w:ind w:left="0" w:right="0" w:firstLine="0"/>
              <w:jc w:val="left"/>
            </w:pPr>
            <w:r>
              <w:t xml:space="preserve"> </w:t>
            </w:r>
          </w:p>
        </w:tc>
      </w:tr>
      <w:tr w:rsidR="00E75C8A" w14:paraId="5DB7274D" w14:textId="77777777" w:rsidTr="000D16AB">
        <w:trPr>
          <w:trHeight w:val="1666"/>
        </w:trPr>
        <w:tc>
          <w:tcPr>
            <w:tcW w:w="6571" w:type="dxa"/>
            <w:tcBorders>
              <w:top w:val="single" w:sz="4" w:space="0" w:color="000000"/>
              <w:left w:val="single" w:sz="4" w:space="0" w:color="000000"/>
              <w:bottom w:val="single" w:sz="4" w:space="0" w:color="000000"/>
              <w:right w:val="single" w:sz="4" w:space="0" w:color="000000"/>
            </w:tcBorders>
          </w:tcPr>
          <w:p w14:paraId="0724E804" w14:textId="77777777" w:rsidR="00E75C8A" w:rsidRDefault="003B3667">
            <w:pPr>
              <w:spacing w:after="0" w:line="259" w:lineRule="auto"/>
              <w:ind w:left="0" w:right="58" w:firstLine="0"/>
            </w:pPr>
            <w:r>
              <w:t xml:space="preserve">Pasūtītāja atbildīgā persona paziņo Pretendentam par konstatētajiem iekārtu vai izveidotā risinājuma defektiem vai traucējumiem to darbībā, norādot bojājuma rakstura kritiskumu, un nosūtot bojājuma pieteikumu uz elektronisko pastu: ___, bet, ja elektroniskais pasts nefunkcionē, tad pa faksu: ___________, vienlaicīgi informējot Pretendentu pa tālruņa Nr. __________. </w:t>
            </w:r>
          </w:p>
        </w:tc>
        <w:tc>
          <w:tcPr>
            <w:tcW w:w="3325" w:type="dxa"/>
            <w:tcBorders>
              <w:top w:val="single" w:sz="4" w:space="0" w:color="000000"/>
              <w:left w:val="single" w:sz="4" w:space="0" w:color="000000"/>
              <w:bottom w:val="single" w:sz="4" w:space="0" w:color="000000"/>
              <w:right w:val="single" w:sz="4" w:space="0" w:color="000000"/>
            </w:tcBorders>
          </w:tcPr>
          <w:p w14:paraId="2DE5A351" w14:textId="77777777" w:rsidR="00E75C8A" w:rsidRDefault="003B3667">
            <w:pPr>
              <w:spacing w:after="0" w:line="259" w:lineRule="auto"/>
              <w:ind w:left="0" w:right="0" w:firstLine="0"/>
              <w:jc w:val="left"/>
            </w:pPr>
            <w:r>
              <w:t xml:space="preserve"> </w:t>
            </w:r>
          </w:p>
        </w:tc>
      </w:tr>
      <w:tr w:rsidR="00E75C8A" w14:paraId="55102DD9" w14:textId="77777777" w:rsidTr="000D16AB">
        <w:trPr>
          <w:trHeight w:val="605"/>
        </w:trPr>
        <w:tc>
          <w:tcPr>
            <w:tcW w:w="6571" w:type="dxa"/>
            <w:tcBorders>
              <w:top w:val="single" w:sz="4" w:space="0" w:color="000000"/>
              <w:left w:val="single" w:sz="4" w:space="0" w:color="000000"/>
              <w:bottom w:val="single" w:sz="4" w:space="0" w:color="000000"/>
              <w:right w:val="single" w:sz="4" w:space="0" w:color="000000"/>
            </w:tcBorders>
          </w:tcPr>
          <w:p w14:paraId="566B9CBF" w14:textId="512984CE" w:rsidR="00E75C8A" w:rsidRDefault="003B3667" w:rsidP="007B4366">
            <w:pPr>
              <w:spacing w:after="0" w:line="228" w:lineRule="auto"/>
              <w:ind w:left="0" w:right="0" w:firstLine="0"/>
            </w:pPr>
            <w:r w:rsidRPr="007B4366">
              <w:t xml:space="preserve">Bojājuma pieteikuma iesniegšanas laiks tiek fiksēts Pasūtītāja </w:t>
            </w:r>
            <w:r w:rsidR="007B4366" w:rsidRPr="007B4366">
              <w:t>lifta bojājumu novēršanas pieteikumu žurnālā pie Pasūtītāja administratora</w:t>
            </w:r>
            <w:r w:rsidR="007B4366">
              <w:t>.</w:t>
            </w:r>
            <w:r>
              <w:rPr>
                <w:b/>
                <w:sz w:val="26"/>
              </w:rPr>
              <w:t xml:space="preserve"> </w:t>
            </w:r>
            <w:r>
              <w:t xml:space="preserve"> </w:t>
            </w:r>
          </w:p>
        </w:tc>
        <w:tc>
          <w:tcPr>
            <w:tcW w:w="3325" w:type="dxa"/>
            <w:tcBorders>
              <w:top w:val="single" w:sz="4" w:space="0" w:color="000000"/>
              <w:left w:val="single" w:sz="4" w:space="0" w:color="000000"/>
              <w:bottom w:val="single" w:sz="4" w:space="0" w:color="000000"/>
              <w:right w:val="single" w:sz="4" w:space="0" w:color="000000"/>
            </w:tcBorders>
          </w:tcPr>
          <w:p w14:paraId="79693B2D" w14:textId="2B40D45E" w:rsidR="00E75C8A" w:rsidRDefault="003B3667" w:rsidP="007B4366">
            <w:pPr>
              <w:spacing w:after="0" w:line="259" w:lineRule="auto"/>
              <w:ind w:left="0" w:right="0" w:firstLine="0"/>
              <w:jc w:val="left"/>
            </w:pPr>
            <w:r>
              <w:t xml:space="preserve"> </w:t>
            </w:r>
          </w:p>
        </w:tc>
      </w:tr>
      <w:tr w:rsidR="00E75C8A" w14:paraId="45C2F20E" w14:textId="77777777" w:rsidTr="000D16AB">
        <w:trPr>
          <w:trHeight w:val="560"/>
        </w:trPr>
        <w:tc>
          <w:tcPr>
            <w:tcW w:w="6571" w:type="dxa"/>
            <w:tcBorders>
              <w:top w:val="single" w:sz="4" w:space="0" w:color="000000"/>
              <w:left w:val="single" w:sz="4" w:space="0" w:color="000000"/>
              <w:bottom w:val="single" w:sz="4" w:space="0" w:color="000000"/>
              <w:right w:val="single" w:sz="4" w:space="0" w:color="000000"/>
            </w:tcBorders>
          </w:tcPr>
          <w:p w14:paraId="68BBCB73" w14:textId="77777777" w:rsidR="00E75C8A" w:rsidRDefault="003B3667" w:rsidP="003A4E43">
            <w:pPr>
              <w:spacing w:after="0" w:line="238" w:lineRule="auto"/>
              <w:ind w:left="0" w:right="0" w:firstLine="0"/>
            </w:pPr>
            <w:r>
              <w:t xml:space="preserve">Bojājumu pieteikumus var iesniegt jebkurā dienā un diennakts laikā. </w:t>
            </w:r>
          </w:p>
        </w:tc>
        <w:tc>
          <w:tcPr>
            <w:tcW w:w="3325" w:type="dxa"/>
            <w:tcBorders>
              <w:top w:val="single" w:sz="4" w:space="0" w:color="000000"/>
              <w:left w:val="single" w:sz="4" w:space="0" w:color="000000"/>
              <w:bottom w:val="single" w:sz="4" w:space="0" w:color="000000"/>
              <w:right w:val="single" w:sz="4" w:space="0" w:color="000000"/>
            </w:tcBorders>
          </w:tcPr>
          <w:p w14:paraId="0778F105" w14:textId="77777777" w:rsidR="00E75C8A" w:rsidRDefault="003B3667">
            <w:pPr>
              <w:spacing w:after="0" w:line="259" w:lineRule="auto"/>
              <w:ind w:left="0" w:right="0" w:firstLine="0"/>
              <w:jc w:val="left"/>
            </w:pPr>
            <w:r>
              <w:t xml:space="preserve"> </w:t>
            </w:r>
          </w:p>
        </w:tc>
      </w:tr>
      <w:tr w:rsidR="00E75C8A" w14:paraId="292EA637" w14:textId="77777777" w:rsidTr="000D16AB">
        <w:trPr>
          <w:trHeight w:val="2913"/>
        </w:trPr>
        <w:tc>
          <w:tcPr>
            <w:tcW w:w="6571" w:type="dxa"/>
            <w:tcBorders>
              <w:top w:val="single" w:sz="4" w:space="0" w:color="000000"/>
              <w:left w:val="single" w:sz="4" w:space="0" w:color="000000"/>
              <w:bottom w:val="single" w:sz="4" w:space="0" w:color="000000"/>
              <w:right w:val="single" w:sz="4" w:space="0" w:color="000000"/>
            </w:tcBorders>
          </w:tcPr>
          <w:p w14:paraId="62CCE77D" w14:textId="77777777" w:rsidR="00E75C8A" w:rsidRDefault="003B3667">
            <w:pPr>
              <w:spacing w:after="68" w:line="238" w:lineRule="auto"/>
              <w:ind w:left="0" w:right="57" w:firstLine="0"/>
            </w:pPr>
            <w:r>
              <w:lastRenderedPageBreak/>
              <w:t>Gadījumā, ja Bojājumu novēršanas laikā bojājumi nav novērsti, risinājuma darba spējas nav atjaunotas, un/vai Pretendents nav nodrošinājis bojāto k</w:t>
            </w:r>
            <w:r w:rsidR="006A539A">
              <w:t>omponenšu vai Iekārtu aizstāšanu</w:t>
            </w:r>
            <w:r>
              <w:t xml:space="preserve"> ar līdzvērtīgām iekārtu komponentēm vai iekārtām, Pasūtītājs ir tiesīgs  aprēķināt Pretendentam līgumsodu: </w:t>
            </w:r>
          </w:p>
          <w:p w14:paraId="69D98F88" w14:textId="77777777" w:rsidR="00E75C8A" w:rsidRDefault="003B3667">
            <w:pPr>
              <w:numPr>
                <w:ilvl w:val="0"/>
                <w:numId w:val="22"/>
              </w:numPr>
              <w:spacing w:after="70" w:line="237" w:lineRule="auto"/>
              <w:ind w:right="30" w:hanging="360"/>
            </w:pPr>
            <w:r>
              <w:t>EUR 50</w:t>
            </w:r>
            <w:r w:rsidR="006A539A">
              <w:t>.00 (piecdesmit euro, 00 centi</w:t>
            </w:r>
            <w:r>
              <w:t xml:space="preserve">) apmērā par katru kavējuma stundu kritiskos gadījumos; </w:t>
            </w:r>
          </w:p>
          <w:p w14:paraId="5A644E8A" w14:textId="77777777" w:rsidR="00E75C8A" w:rsidRDefault="003B3667" w:rsidP="003A4E43">
            <w:pPr>
              <w:numPr>
                <w:ilvl w:val="0"/>
                <w:numId w:val="22"/>
              </w:numPr>
              <w:spacing w:after="39" w:line="238" w:lineRule="auto"/>
              <w:ind w:right="30" w:hanging="360"/>
            </w:pPr>
            <w:r>
              <w:t>EUR 10</w:t>
            </w:r>
            <w:r w:rsidR="006A539A">
              <w:t>0.00 (divdesmit euro, 00 centi</w:t>
            </w:r>
            <w:r>
              <w:t xml:space="preserve">) apmērā par katru kavējuma dienu (neieskaitot brīvdienas un svētku dienas) nekritiskos gadījumos.  </w:t>
            </w:r>
          </w:p>
        </w:tc>
        <w:tc>
          <w:tcPr>
            <w:tcW w:w="3325" w:type="dxa"/>
            <w:tcBorders>
              <w:top w:val="single" w:sz="4" w:space="0" w:color="000000"/>
              <w:left w:val="single" w:sz="4" w:space="0" w:color="000000"/>
              <w:bottom w:val="single" w:sz="4" w:space="0" w:color="000000"/>
              <w:right w:val="single" w:sz="4" w:space="0" w:color="000000"/>
            </w:tcBorders>
          </w:tcPr>
          <w:p w14:paraId="5525E0D1" w14:textId="77777777" w:rsidR="00E75C8A" w:rsidRDefault="003B3667">
            <w:pPr>
              <w:spacing w:after="0" w:line="259" w:lineRule="auto"/>
              <w:ind w:left="0" w:right="0" w:firstLine="0"/>
              <w:jc w:val="left"/>
            </w:pPr>
            <w:r>
              <w:t xml:space="preserve"> </w:t>
            </w:r>
          </w:p>
        </w:tc>
      </w:tr>
      <w:tr w:rsidR="00E75C8A" w14:paraId="484F14DC" w14:textId="77777777" w:rsidTr="000D16AB">
        <w:trPr>
          <w:trHeight w:val="3054"/>
        </w:trPr>
        <w:tc>
          <w:tcPr>
            <w:tcW w:w="6571" w:type="dxa"/>
            <w:tcBorders>
              <w:top w:val="single" w:sz="4" w:space="0" w:color="000000"/>
              <w:left w:val="single" w:sz="4" w:space="0" w:color="000000"/>
              <w:bottom w:val="single" w:sz="4" w:space="0" w:color="000000"/>
              <w:right w:val="single" w:sz="4" w:space="0" w:color="000000"/>
            </w:tcBorders>
          </w:tcPr>
          <w:p w14:paraId="7DAB6238" w14:textId="77777777" w:rsidR="00E75C8A" w:rsidRDefault="003B3667">
            <w:pPr>
              <w:spacing w:after="44" w:line="259" w:lineRule="auto"/>
              <w:ind w:left="0" w:right="0" w:firstLine="0"/>
              <w:jc w:val="left"/>
            </w:pPr>
            <w:r>
              <w:t xml:space="preserve">Garantijas un atbalsta periodā Pretendentam jānodrošina: </w:t>
            </w:r>
          </w:p>
          <w:p w14:paraId="32E4012B" w14:textId="488D2E54" w:rsidR="00E75C8A" w:rsidRPr="00125281" w:rsidRDefault="006A539A">
            <w:pPr>
              <w:numPr>
                <w:ilvl w:val="0"/>
                <w:numId w:val="23"/>
              </w:numPr>
              <w:spacing w:after="28" w:line="238" w:lineRule="auto"/>
              <w:ind w:right="61" w:hanging="425"/>
            </w:pPr>
            <w:r w:rsidRPr="00125281">
              <w:t>Lifta</w:t>
            </w:r>
            <w:r w:rsidR="003B3667" w:rsidRPr="00125281">
              <w:t xml:space="preserve"> garantijas servisu un apkopi saskaņā ar ražotāja noteikto apkopes darbu apjomu un biežumu un Līguma</w:t>
            </w:r>
            <w:r w:rsidRPr="00125281">
              <w:t xml:space="preserve">  pielikum</w:t>
            </w:r>
            <w:r w:rsidR="00125281" w:rsidRPr="00125281">
              <w:t>a</w:t>
            </w:r>
            <w:r w:rsidR="00125281">
              <w:t>m</w:t>
            </w:r>
            <w:r w:rsidR="00125281" w:rsidRPr="00125281">
              <w:t xml:space="preserve"> Pretendenta pievienoto</w:t>
            </w:r>
            <w:r w:rsidRPr="00125281">
              <w:t xml:space="preserve"> „Lifta</w:t>
            </w:r>
            <w:r w:rsidR="003B3667" w:rsidRPr="00125281">
              <w:t xml:space="preserve"> tehniskās apkopes reglamentu”; </w:t>
            </w:r>
          </w:p>
          <w:p w14:paraId="700DAE27" w14:textId="7CE68919" w:rsidR="00E75C8A" w:rsidRDefault="003B3667">
            <w:pPr>
              <w:numPr>
                <w:ilvl w:val="0"/>
                <w:numId w:val="23"/>
              </w:numPr>
              <w:spacing w:after="49" w:line="238" w:lineRule="auto"/>
              <w:ind w:right="61" w:hanging="425"/>
            </w:pPr>
            <w:r w:rsidRPr="00125281">
              <w:t>konsultāciju un palīdzības sniegšan</w:t>
            </w:r>
            <w:r w:rsidR="00EA49E1" w:rsidRPr="00125281">
              <w:t>u</w:t>
            </w:r>
            <w:r>
              <w:t xml:space="preserve"> Pasūtītāja personālam Iekārtu un programmnodrošinājuma ekspluatācijas jautājumos, ja tāda nepieciešama; </w:t>
            </w:r>
          </w:p>
          <w:p w14:paraId="57DEFEB6" w14:textId="332690F3" w:rsidR="006A539A" w:rsidRDefault="003B3667">
            <w:pPr>
              <w:numPr>
                <w:ilvl w:val="0"/>
                <w:numId w:val="23"/>
              </w:numPr>
              <w:spacing w:after="0" w:line="245" w:lineRule="auto"/>
              <w:ind w:right="61" w:hanging="425"/>
            </w:pPr>
            <w:r>
              <w:t>iekārtu konfigurācijas izmaiņu veikšan</w:t>
            </w:r>
            <w:r w:rsidR="00EA49E1">
              <w:t>u</w:t>
            </w:r>
            <w:r>
              <w:t xml:space="preserve">;  </w:t>
            </w:r>
          </w:p>
          <w:p w14:paraId="20DE5F5D" w14:textId="5AAF36B6" w:rsidR="00E75C8A" w:rsidRDefault="003B3667" w:rsidP="003A4E43">
            <w:pPr>
              <w:numPr>
                <w:ilvl w:val="0"/>
                <w:numId w:val="23"/>
              </w:numPr>
              <w:spacing w:after="0" w:line="245" w:lineRule="auto"/>
              <w:ind w:right="61" w:hanging="425"/>
            </w:pPr>
            <w:r>
              <w:t>dokumentācijas uzturēšan</w:t>
            </w:r>
            <w:r w:rsidR="00EA49E1">
              <w:t>u</w:t>
            </w:r>
            <w:r>
              <w:t xml:space="preserve"> un atjaunošan</w:t>
            </w:r>
            <w:r w:rsidR="00EA49E1">
              <w:t>u</w:t>
            </w:r>
            <w:r>
              <w:t xml:space="preserve">. </w:t>
            </w:r>
          </w:p>
        </w:tc>
        <w:tc>
          <w:tcPr>
            <w:tcW w:w="3325" w:type="dxa"/>
            <w:tcBorders>
              <w:top w:val="single" w:sz="4" w:space="0" w:color="000000"/>
              <w:left w:val="single" w:sz="4" w:space="0" w:color="000000"/>
              <w:bottom w:val="single" w:sz="4" w:space="0" w:color="000000"/>
              <w:right w:val="single" w:sz="4" w:space="0" w:color="000000"/>
            </w:tcBorders>
          </w:tcPr>
          <w:p w14:paraId="0DFD450F" w14:textId="77777777" w:rsidR="00E75C8A" w:rsidRDefault="003B3667">
            <w:pPr>
              <w:spacing w:after="0" w:line="259" w:lineRule="auto"/>
              <w:ind w:left="0" w:right="0" w:firstLine="0"/>
              <w:jc w:val="left"/>
            </w:pPr>
            <w:r>
              <w:t xml:space="preserve"> </w:t>
            </w:r>
          </w:p>
        </w:tc>
      </w:tr>
      <w:tr w:rsidR="00E75C8A" w14:paraId="7988FF93" w14:textId="77777777" w:rsidTr="000D16AB">
        <w:trPr>
          <w:trHeight w:val="2347"/>
        </w:trPr>
        <w:tc>
          <w:tcPr>
            <w:tcW w:w="6571" w:type="dxa"/>
            <w:tcBorders>
              <w:top w:val="single" w:sz="4" w:space="0" w:color="000000"/>
              <w:left w:val="single" w:sz="4" w:space="0" w:color="000000"/>
              <w:bottom w:val="single" w:sz="4" w:space="0" w:color="000000"/>
              <w:right w:val="single" w:sz="4" w:space="0" w:color="000000"/>
            </w:tcBorders>
          </w:tcPr>
          <w:p w14:paraId="1CE00F8B" w14:textId="77777777" w:rsidR="00E75C8A" w:rsidRDefault="003B3667">
            <w:pPr>
              <w:spacing w:after="38" w:line="238" w:lineRule="auto"/>
              <w:ind w:left="0" w:right="58" w:firstLine="0"/>
            </w:pPr>
            <w:r>
              <w:t>Pret</w:t>
            </w:r>
            <w:r w:rsidR="006A539A">
              <w:t>endentam jānodrošina iespēja LDM</w:t>
            </w:r>
            <w:r>
              <w:t xml:space="preserve"> atbildīgiem darbiniekiem darba dienās laikā no plkst. 09:00 līdz plkst.17:00 bez maksas konsultēties ar Pretendenta tehniskā atbalsta dienestu, izmantojot tālruni vai e-pastu, vai faksu, vai, nepieciešamības gadījumā, saņ</w:t>
            </w:r>
            <w:r w:rsidR="006A539A">
              <w:t>emt konsultācijas klātienē Lifta</w:t>
            </w:r>
            <w:r>
              <w:t xml:space="preserve"> ekspluatācijas vietā par piegādāto iekārtu, programmnodrošinājumu un izveidoto risinājumu.  </w:t>
            </w:r>
          </w:p>
          <w:p w14:paraId="5AC1163F" w14:textId="77777777" w:rsidR="00E75C8A" w:rsidRDefault="003B3667" w:rsidP="008E3C1E">
            <w:pPr>
              <w:spacing w:after="0" w:line="259" w:lineRule="auto"/>
              <w:ind w:left="0" w:right="0" w:firstLine="0"/>
              <w:jc w:val="left"/>
            </w:pPr>
            <w:r>
              <w:t>(Pretendentam jānorāda e-pasta adrese, faksa un tālruņa numurs).</w:t>
            </w:r>
          </w:p>
        </w:tc>
        <w:tc>
          <w:tcPr>
            <w:tcW w:w="3325" w:type="dxa"/>
            <w:tcBorders>
              <w:top w:val="single" w:sz="4" w:space="0" w:color="000000"/>
              <w:left w:val="single" w:sz="4" w:space="0" w:color="000000"/>
              <w:bottom w:val="single" w:sz="4" w:space="0" w:color="000000"/>
              <w:right w:val="single" w:sz="4" w:space="0" w:color="000000"/>
            </w:tcBorders>
          </w:tcPr>
          <w:p w14:paraId="3C7F450E" w14:textId="77777777" w:rsidR="00E75C8A" w:rsidRDefault="003B3667">
            <w:pPr>
              <w:spacing w:after="0" w:line="259" w:lineRule="auto"/>
              <w:ind w:left="0" w:right="0" w:firstLine="0"/>
              <w:jc w:val="left"/>
            </w:pPr>
            <w:r>
              <w:t xml:space="preserve"> </w:t>
            </w:r>
          </w:p>
        </w:tc>
      </w:tr>
      <w:tr w:rsidR="00E75C8A" w14:paraId="257412F0" w14:textId="77777777" w:rsidTr="000D16AB">
        <w:trPr>
          <w:trHeight w:val="638"/>
        </w:trPr>
        <w:tc>
          <w:tcPr>
            <w:tcW w:w="6571" w:type="dxa"/>
            <w:tcBorders>
              <w:top w:val="single" w:sz="4" w:space="0" w:color="000000"/>
              <w:left w:val="single" w:sz="4" w:space="0" w:color="000000"/>
              <w:bottom w:val="single" w:sz="4" w:space="0" w:color="000000"/>
              <w:right w:val="single" w:sz="4" w:space="0" w:color="000000"/>
            </w:tcBorders>
          </w:tcPr>
          <w:p w14:paraId="17C1B446" w14:textId="77777777" w:rsidR="00E75C8A" w:rsidRDefault="003B3667">
            <w:pPr>
              <w:spacing w:after="0" w:line="238" w:lineRule="auto"/>
              <w:ind w:left="0" w:right="59" w:firstLine="0"/>
            </w:pPr>
            <w:r>
              <w:t xml:space="preserve">Piegādāto iekārtu un izveidotā risinājuma uzturēšana jānodrošina iekārtu ražotāja sertificētam Pretendenta tehniskajam speciālistam. </w:t>
            </w:r>
          </w:p>
          <w:p w14:paraId="7D2D9D4B" w14:textId="77777777" w:rsidR="00E75C8A" w:rsidRDefault="003B3667">
            <w:pPr>
              <w:spacing w:after="0" w:line="259" w:lineRule="auto"/>
              <w:ind w:left="0" w:right="0" w:firstLine="0"/>
              <w:jc w:val="left"/>
            </w:pPr>
            <w:r>
              <w:t xml:space="preserve"> </w:t>
            </w:r>
          </w:p>
        </w:tc>
        <w:tc>
          <w:tcPr>
            <w:tcW w:w="3325" w:type="dxa"/>
            <w:tcBorders>
              <w:top w:val="single" w:sz="4" w:space="0" w:color="000000"/>
              <w:left w:val="single" w:sz="4" w:space="0" w:color="000000"/>
              <w:bottom w:val="single" w:sz="4" w:space="0" w:color="000000"/>
              <w:right w:val="single" w:sz="4" w:space="0" w:color="000000"/>
            </w:tcBorders>
          </w:tcPr>
          <w:p w14:paraId="59F84B78" w14:textId="77777777" w:rsidR="00E75C8A" w:rsidRDefault="003B3667">
            <w:pPr>
              <w:spacing w:after="0" w:line="259" w:lineRule="auto"/>
              <w:ind w:left="0" w:right="0" w:firstLine="0"/>
              <w:jc w:val="left"/>
            </w:pPr>
            <w:r>
              <w:t xml:space="preserve"> </w:t>
            </w:r>
          </w:p>
        </w:tc>
      </w:tr>
    </w:tbl>
    <w:p w14:paraId="71073A94" w14:textId="77777777" w:rsidR="00E75C8A" w:rsidRDefault="003B3667">
      <w:pPr>
        <w:spacing w:after="212" w:line="274" w:lineRule="auto"/>
        <w:ind w:left="2" w:right="331"/>
      </w:pPr>
      <w:r>
        <w:rPr>
          <w:b/>
          <w:sz w:val="22"/>
        </w:rPr>
        <w:t>***</w:t>
      </w:r>
      <w:r>
        <w:rPr>
          <w:b/>
          <w:i/>
          <w:sz w:val="22"/>
        </w:rPr>
        <w:t xml:space="preserve">Aizpilda pretendents, precīzi norādot atbilstību </w:t>
      </w:r>
      <w:r>
        <w:rPr>
          <w:b/>
          <w:i/>
          <w:sz w:val="22"/>
          <w:u w:val="single" w:color="000000"/>
        </w:rPr>
        <w:t>katrai konkrētai</w:t>
      </w:r>
      <w:r>
        <w:rPr>
          <w:b/>
          <w:i/>
          <w:sz w:val="22"/>
        </w:rPr>
        <w:t xml:space="preserve"> darbu apraksta prasībai, piemēram, norādot „nodrošināsim” vai citādi raksturojot savas spējas izpildīt attiecīgo darba apraksta prasību.  </w:t>
      </w:r>
    </w:p>
    <w:p w14:paraId="3D5F4537" w14:textId="77777777" w:rsidR="00E75C8A" w:rsidRDefault="003B3667">
      <w:pPr>
        <w:spacing w:after="19" w:line="259" w:lineRule="auto"/>
        <w:ind w:left="7" w:right="0" w:firstLine="0"/>
        <w:jc w:val="left"/>
      </w:pPr>
      <w:r>
        <w:t xml:space="preserve"> </w:t>
      </w:r>
    </w:p>
    <w:p w14:paraId="0AEF15CB" w14:textId="77777777" w:rsidR="00E75C8A" w:rsidRPr="00477A73" w:rsidRDefault="003B3667">
      <w:pPr>
        <w:pStyle w:val="Heading2"/>
        <w:ind w:left="1486" w:right="1682"/>
        <w:rPr>
          <w:sz w:val="24"/>
          <w:szCs w:val="24"/>
        </w:rPr>
      </w:pPr>
      <w:r w:rsidRPr="00477A73">
        <w:rPr>
          <w:sz w:val="24"/>
          <w:szCs w:val="24"/>
        </w:rPr>
        <w:t xml:space="preserve">Tehniskā specifikācija </w:t>
      </w:r>
      <w:r w:rsidR="006A539A" w:rsidRPr="00477A73">
        <w:rPr>
          <w:sz w:val="24"/>
          <w:szCs w:val="24"/>
        </w:rPr>
        <w:t>un tehniskais piedāvājums  lifta</w:t>
      </w:r>
      <w:r w:rsidRPr="00477A73">
        <w:rPr>
          <w:sz w:val="24"/>
          <w:szCs w:val="24"/>
        </w:rPr>
        <w:t xml:space="preserve"> tehniskajai apkopei un avārijas apkalpošanai  </w:t>
      </w:r>
    </w:p>
    <w:p w14:paraId="1123B2D0" w14:textId="77777777" w:rsidR="00E75C8A" w:rsidRDefault="003B3667">
      <w:pPr>
        <w:spacing w:after="0" w:line="259" w:lineRule="auto"/>
        <w:ind w:left="0" w:right="270" w:firstLine="0"/>
        <w:jc w:val="center"/>
      </w:pPr>
      <w:r>
        <w:rPr>
          <w:b/>
          <w:sz w:val="28"/>
        </w:rPr>
        <w:t xml:space="preserve"> </w:t>
      </w:r>
    </w:p>
    <w:tbl>
      <w:tblPr>
        <w:tblStyle w:val="TableGrid"/>
        <w:tblW w:w="10302" w:type="dxa"/>
        <w:tblInd w:w="-101" w:type="dxa"/>
        <w:tblCellMar>
          <w:top w:w="54" w:type="dxa"/>
          <w:left w:w="106" w:type="dxa"/>
          <w:right w:w="115" w:type="dxa"/>
        </w:tblCellMar>
        <w:tblLook w:val="04A0" w:firstRow="1" w:lastRow="0" w:firstColumn="1" w:lastColumn="0" w:noHBand="0" w:noVBand="1"/>
      </w:tblPr>
      <w:tblGrid>
        <w:gridCol w:w="6333"/>
        <w:gridCol w:w="3969"/>
      </w:tblGrid>
      <w:tr w:rsidR="00E75C8A" w14:paraId="7CDBFD85" w14:textId="77777777" w:rsidTr="000D16AB">
        <w:trPr>
          <w:trHeight w:val="792"/>
        </w:trPr>
        <w:tc>
          <w:tcPr>
            <w:tcW w:w="6333" w:type="dxa"/>
            <w:tcBorders>
              <w:top w:val="single" w:sz="4" w:space="0" w:color="000000"/>
              <w:left w:val="single" w:sz="4" w:space="0" w:color="000000"/>
              <w:bottom w:val="single" w:sz="4" w:space="0" w:color="000000"/>
              <w:right w:val="single" w:sz="4" w:space="0" w:color="000000"/>
            </w:tcBorders>
          </w:tcPr>
          <w:p w14:paraId="218F9388" w14:textId="77777777" w:rsidR="00E75C8A" w:rsidRDefault="003B3667">
            <w:pPr>
              <w:spacing w:after="0" w:line="259" w:lineRule="auto"/>
              <w:ind w:left="12" w:right="0" w:firstLine="0"/>
              <w:jc w:val="center"/>
            </w:pPr>
            <w:r>
              <w:rPr>
                <w:b/>
                <w:sz w:val="22"/>
              </w:rPr>
              <w:t>DARBU APRAKSTS</w:t>
            </w:r>
            <w:r>
              <w:rPr>
                <w:b/>
              </w:rPr>
              <w:t xml:space="preserve"> </w:t>
            </w:r>
          </w:p>
          <w:p w14:paraId="1C1B8434" w14:textId="77777777" w:rsidR="00E75C8A" w:rsidRDefault="006A539A">
            <w:pPr>
              <w:spacing w:after="0" w:line="259" w:lineRule="auto"/>
              <w:ind w:left="11" w:right="0" w:firstLine="0"/>
              <w:jc w:val="center"/>
            </w:pPr>
            <w:r>
              <w:rPr>
                <w:b/>
                <w:sz w:val="22"/>
              </w:rPr>
              <w:t>lifta</w:t>
            </w:r>
            <w:r w:rsidR="003B3667">
              <w:rPr>
                <w:b/>
                <w:sz w:val="22"/>
              </w:rPr>
              <w:t xml:space="preserve"> tehniskajai apkopei un avārijas apkalpošanai.</w:t>
            </w:r>
            <w:r w:rsidR="003B3667">
              <w:rPr>
                <w:b/>
              </w:rPr>
              <w:t xml:space="preserve"> </w:t>
            </w:r>
          </w:p>
          <w:p w14:paraId="66AB706B" w14:textId="77777777" w:rsidR="00E75C8A" w:rsidRDefault="003B3667">
            <w:pPr>
              <w:spacing w:after="0" w:line="259" w:lineRule="auto"/>
              <w:ind w:left="655" w:right="0" w:firstLine="0"/>
              <w:jc w:val="left"/>
            </w:pPr>
            <w:r>
              <w:t xml:space="preserve"> </w:t>
            </w:r>
          </w:p>
        </w:tc>
        <w:tc>
          <w:tcPr>
            <w:tcW w:w="3969" w:type="dxa"/>
            <w:tcBorders>
              <w:top w:val="single" w:sz="4" w:space="0" w:color="000000"/>
              <w:left w:val="single" w:sz="4" w:space="0" w:color="000000"/>
              <w:bottom w:val="single" w:sz="4" w:space="0" w:color="000000"/>
              <w:right w:val="single" w:sz="4" w:space="0" w:color="000000"/>
            </w:tcBorders>
          </w:tcPr>
          <w:p w14:paraId="5A04952E" w14:textId="77777777" w:rsidR="00E75C8A" w:rsidRDefault="003B3667" w:rsidP="006A3D89">
            <w:pPr>
              <w:tabs>
                <w:tab w:val="left" w:pos="1735"/>
              </w:tabs>
              <w:spacing w:after="0" w:line="259" w:lineRule="auto"/>
              <w:ind w:left="0" w:right="2017" w:firstLine="0"/>
            </w:pPr>
            <w:r>
              <w:rPr>
                <w:b/>
                <w:sz w:val="22"/>
              </w:rPr>
              <w:t xml:space="preserve">PRETENDENTA TEHNISKAIS PIEDĀVĀJUMS* </w:t>
            </w:r>
          </w:p>
        </w:tc>
      </w:tr>
      <w:tr w:rsidR="00E75C8A" w14:paraId="2EC4E331" w14:textId="77777777" w:rsidTr="000D16AB">
        <w:trPr>
          <w:trHeight w:val="838"/>
        </w:trPr>
        <w:tc>
          <w:tcPr>
            <w:tcW w:w="6333" w:type="dxa"/>
            <w:tcBorders>
              <w:top w:val="single" w:sz="4" w:space="0" w:color="000000"/>
              <w:left w:val="single" w:sz="4" w:space="0" w:color="000000"/>
              <w:bottom w:val="single" w:sz="4" w:space="0" w:color="000000"/>
              <w:right w:val="single" w:sz="4" w:space="0" w:color="000000"/>
            </w:tcBorders>
          </w:tcPr>
          <w:p w14:paraId="1E99C22B" w14:textId="77777777" w:rsidR="00E75C8A" w:rsidRDefault="003B3667">
            <w:pPr>
              <w:spacing w:after="0" w:line="259" w:lineRule="auto"/>
              <w:ind w:left="2" w:right="0" w:firstLine="0"/>
              <w:jc w:val="left"/>
            </w:pPr>
            <w:r>
              <w:rPr>
                <w:b/>
                <w:u w:val="single" w:color="000000"/>
              </w:rPr>
              <w:t>Apskate</w:t>
            </w:r>
            <w:r>
              <w:rPr>
                <w:b/>
              </w:rPr>
              <w:t xml:space="preserve"> </w:t>
            </w:r>
          </w:p>
          <w:p w14:paraId="0BBAA000" w14:textId="77777777" w:rsidR="00E75C8A" w:rsidRDefault="003B3667">
            <w:pPr>
              <w:spacing w:after="0" w:line="259" w:lineRule="auto"/>
              <w:ind w:left="2" w:right="0" w:firstLine="0"/>
              <w:jc w:val="left"/>
            </w:pPr>
            <w:r>
              <w:rPr>
                <w:b/>
              </w:rPr>
              <w:t>1.1.</w:t>
            </w:r>
            <w:r>
              <w:t xml:space="preserve"> Lifta apskate veicama ne retāk kā vienu reizi mēnesī apjomā, kādu nosaka lifta lietošanas dokumentācija </w:t>
            </w:r>
          </w:p>
        </w:tc>
        <w:tc>
          <w:tcPr>
            <w:tcW w:w="3969" w:type="dxa"/>
            <w:tcBorders>
              <w:top w:val="single" w:sz="4" w:space="0" w:color="000000"/>
              <w:left w:val="single" w:sz="4" w:space="0" w:color="000000"/>
              <w:bottom w:val="single" w:sz="4" w:space="0" w:color="000000"/>
              <w:right w:val="single" w:sz="4" w:space="0" w:color="000000"/>
            </w:tcBorders>
          </w:tcPr>
          <w:p w14:paraId="1198D235" w14:textId="77777777" w:rsidR="00E75C8A" w:rsidRDefault="003B3667">
            <w:pPr>
              <w:spacing w:after="0" w:line="259" w:lineRule="auto"/>
              <w:ind w:left="0" w:right="0" w:firstLine="0"/>
              <w:jc w:val="left"/>
            </w:pPr>
            <w:r>
              <w:rPr>
                <w:b/>
              </w:rPr>
              <w:t xml:space="preserve"> </w:t>
            </w:r>
          </w:p>
        </w:tc>
      </w:tr>
      <w:tr w:rsidR="00E75C8A" w14:paraId="4B46E38A" w14:textId="77777777" w:rsidTr="000D16AB">
        <w:trPr>
          <w:trHeight w:val="1390"/>
        </w:trPr>
        <w:tc>
          <w:tcPr>
            <w:tcW w:w="6333" w:type="dxa"/>
            <w:tcBorders>
              <w:top w:val="single" w:sz="4" w:space="0" w:color="000000"/>
              <w:left w:val="single" w:sz="4" w:space="0" w:color="000000"/>
              <w:bottom w:val="single" w:sz="4" w:space="0" w:color="000000"/>
              <w:right w:val="single" w:sz="4" w:space="0" w:color="000000"/>
            </w:tcBorders>
          </w:tcPr>
          <w:p w14:paraId="524CA185" w14:textId="77777777" w:rsidR="00E75C8A" w:rsidRDefault="003B3667">
            <w:pPr>
              <w:numPr>
                <w:ilvl w:val="0"/>
                <w:numId w:val="24"/>
              </w:numPr>
              <w:spacing w:after="0" w:line="259" w:lineRule="auto"/>
              <w:ind w:right="0" w:hanging="240"/>
              <w:jc w:val="left"/>
            </w:pPr>
            <w:r>
              <w:rPr>
                <w:b/>
                <w:u w:val="single" w:color="000000"/>
              </w:rPr>
              <w:lastRenderedPageBreak/>
              <w:t>Tehniskā apkope</w:t>
            </w:r>
            <w:r>
              <w:rPr>
                <w:b/>
              </w:rPr>
              <w:t xml:space="preserve">  </w:t>
            </w:r>
          </w:p>
          <w:p w14:paraId="60DD5989" w14:textId="77777777" w:rsidR="00E75C8A" w:rsidRDefault="003B3667">
            <w:pPr>
              <w:spacing w:after="0" w:line="259" w:lineRule="auto"/>
              <w:ind w:left="362" w:right="0" w:hanging="360"/>
              <w:jc w:val="left"/>
            </w:pPr>
            <w:r>
              <w:rPr>
                <w:b/>
              </w:rPr>
              <w:t>2.1.</w:t>
            </w:r>
            <w:r>
              <w:t xml:space="preserve"> Tā ir (saskaņā ar noteikumu definīciju) noteiktu lifta mezglu un detaļu pārbaude, tīrīšana, eļļošana un regulēšana apjomā un ar periodiskumu, kādu nosaka lifta lietošanas dokumentācija.  </w:t>
            </w:r>
          </w:p>
        </w:tc>
        <w:tc>
          <w:tcPr>
            <w:tcW w:w="3969" w:type="dxa"/>
            <w:tcBorders>
              <w:top w:val="single" w:sz="4" w:space="0" w:color="000000"/>
              <w:left w:val="single" w:sz="4" w:space="0" w:color="000000"/>
              <w:bottom w:val="single" w:sz="4" w:space="0" w:color="000000"/>
              <w:right w:val="single" w:sz="4" w:space="0" w:color="000000"/>
            </w:tcBorders>
          </w:tcPr>
          <w:p w14:paraId="26C0BE07" w14:textId="77777777" w:rsidR="00E75C8A" w:rsidRDefault="003B3667">
            <w:pPr>
              <w:spacing w:after="0" w:line="259" w:lineRule="auto"/>
              <w:ind w:left="0" w:right="0" w:firstLine="0"/>
              <w:jc w:val="left"/>
            </w:pPr>
            <w:r>
              <w:rPr>
                <w:b/>
              </w:rPr>
              <w:t xml:space="preserve"> </w:t>
            </w:r>
          </w:p>
        </w:tc>
      </w:tr>
      <w:tr w:rsidR="00E75C8A" w14:paraId="1ED571AA" w14:textId="77777777" w:rsidTr="000D16AB">
        <w:trPr>
          <w:trHeight w:val="288"/>
        </w:trPr>
        <w:tc>
          <w:tcPr>
            <w:tcW w:w="6333" w:type="dxa"/>
            <w:tcBorders>
              <w:top w:val="single" w:sz="4" w:space="0" w:color="000000"/>
              <w:left w:val="single" w:sz="4" w:space="0" w:color="000000"/>
              <w:bottom w:val="single" w:sz="4" w:space="0" w:color="000000"/>
              <w:right w:val="single" w:sz="4" w:space="0" w:color="000000"/>
            </w:tcBorders>
          </w:tcPr>
          <w:p w14:paraId="79940C88" w14:textId="77777777" w:rsidR="00E75C8A" w:rsidRDefault="003B3667">
            <w:pPr>
              <w:spacing w:after="0" w:line="259" w:lineRule="auto"/>
              <w:ind w:left="2" w:right="0" w:firstLine="0"/>
              <w:jc w:val="left"/>
            </w:pPr>
            <w:r>
              <w:rPr>
                <w:b/>
              </w:rPr>
              <w:t xml:space="preserve">2.2. Apkopes gaitā ir jāveic šādi darbi:  </w:t>
            </w:r>
          </w:p>
        </w:tc>
        <w:tc>
          <w:tcPr>
            <w:tcW w:w="3969" w:type="dxa"/>
            <w:tcBorders>
              <w:top w:val="single" w:sz="4" w:space="0" w:color="000000"/>
              <w:left w:val="single" w:sz="4" w:space="0" w:color="000000"/>
              <w:bottom w:val="single" w:sz="4" w:space="0" w:color="000000"/>
              <w:right w:val="single" w:sz="4" w:space="0" w:color="000000"/>
            </w:tcBorders>
          </w:tcPr>
          <w:p w14:paraId="3FB1B0B9" w14:textId="77777777" w:rsidR="00E75C8A" w:rsidRDefault="003B3667">
            <w:pPr>
              <w:spacing w:after="0" w:line="259" w:lineRule="auto"/>
              <w:ind w:left="0" w:right="0" w:firstLine="0"/>
              <w:jc w:val="left"/>
            </w:pPr>
            <w:r>
              <w:rPr>
                <w:b/>
              </w:rPr>
              <w:t xml:space="preserve"> </w:t>
            </w:r>
          </w:p>
        </w:tc>
      </w:tr>
      <w:tr w:rsidR="00E75C8A" w14:paraId="54757BDE" w14:textId="77777777" w:rsidTr="000D16AB">
        <w:trPr>
          <w:trHeight w:val="562"/>
        </w:trPr>
        <w:tc>
          <w:tcPr>
            <w:tcW w:w="6333" w:type="dxa"/>
            <w:tcBorders>
              <w:top w:val="single" w:sz="4" w:space="0" w:color="000000"/>
              <w:left w:val="single" w:sz="4" w:space="0" w:color="000000"/>
              <w:bottom w:val="single" w:sz="4" w:space="0" w:color="000000"/>
              <w:right w:val="single" w:sz="4" w:space="0" w:color="000000"/>
            </w:tcBorders>
          </w:tcPr>
          <w:p w14:paraId="7D765308" w14:textId="77777777" w:rsidR="00E75C8A" w:rsidRDefault="003B3667">
            <w:pPr>
              <w:spacing w:after="0" w:line="259" w:lineRule="auto"/>
              <w:ind w:left="2" w:right="0" w:firstLine="0"/>
              <w:jc w:val="left"/>
            </w:pPr>
            <w:r>
              <w:t xml:space="preserve">Ātruma norobežotāja troses piestiprināšanas pie kabīnes pārbaude. </w:t>
            </w:r>
          </w:p>
        </w:tc>
        <w:tc>
          <w:tcPr>
            <w:tcW w:w="3969" w:type="dxa"/>
            <w:tcBorders>
              <w:top w:val="single" w:sz="4" w:space="0" w:color="000000"/>
              <w:left w:val="single" w:sz="4" w:space="0" w:color="000000"/>
              <w:bottom w:val="single" w:sz="4" w:space="0" w:color="000000"/>
              <w:right w:val="single" w:sz="4" w:space="0" w:color="000000"/>
            </w:tcBorders>
          </w:tcPr>
          <w:p w14:paraId="3F5C56AA" w14:textId="77777777" w:rsidR="00E75C8A" w:rsidRDefault="003B3667">
            <w:pPr>
              <w:spacing w:after="0" w:line="259" w:lineRule="auto"/>
              <w:ind w:left="0" w:right="0" w:firstLine="0"/>
              <w:jc w:val="left"/>
            </w:pPr>
            <w:r>
              <w:t xml:space="preserve"> </w:t>
            </w:r>
          </w:p>
        </w:tc>
      </w:tr>
      <w:tr w:rsidR="00E75C8A" w14:paraId="46E0C0C9" w14:textId="77777777" w:rsidTr="000D16AB">
        <w:trPr>
          <w:trHeight w:val="286"/>
        </w:trPr>
        <w:tc>
          <w:tcPr>
            <w:tcW w:w="6333" w:type="dxa"/>
            <w:tcBorders>
              <w:top w:val="single" w:sz="4" w:space="0" w:color="000000"/>
              <w:left w:val="single" w:sz="4" w:space="0" w:color="000000"/>
              <w:bottom w:val="single" w:sz="4" w:space="0" w:color="000000"/>
              <w:right w:val="single" w:sz="4" w:space="0" w:color="000000"/>
            </w:tcBorders>
          </w:tcPr>
          <w:p w14:paraId="3A1DD1C2" w14:textId="77777777" w:rsidR="00E75C8A" w:rsidRDefault="003B3667">
            <w:pPr>
              <w:spacing w:after="0" w:line="259" w:lineRule="auto"/>
              <w:ind w:left="2" w:right="0" w:firstLine="0"/>
              <w:jc w:val="left"/>
            </w:pPr>
            <w:r>
              <w:t xml:space="preserve">Ķērāju mehānisma manuāla pārbaude. </w:t>
            </w:r>
          </w:p>
        </w:tc>
        <w:tc>
          <w:tcPr>
            <w:tcW w:w="3969" w:type="dxa"/>
            <w:tcBorders>
              <w:top w:val="single" w:sz="4" w:space="0" w:color="000000"/>
              <w:left w:val="single" w:sz="4" w:space="0" w:color="000000"/>
              <w:bottom w:val="single" w:sz="4" w:space="0" w:color="000000"/>
              <w:right w:val="single" w:sz="4" w:space="0" w:color="000000"/>
            </w:tcBorders>
          </w:tcPr>
          <w:p w14:paraId="2504DEB6" w14:textId="77777777" w:rsidR="00E75C8A" w:rsidRDefault="003B3667">
            <w:pPr>
              <w:spacing w:after="0" w:line="259" w:lineRule="auto"/>
              <w:ind w:left="0" w:right="0" w:firstLine="0"/>
              <w:jc w:val="left"/>
            </w:pPr>
            <w:r>
              <w:t xml:space="preserve"> </w:t>
            </w:r>
          </w:p>
        </w:tc>
      </w:tr>
      <w:tr w:rsidR="00E75C8A" w14:paraId="1495E366" w14:textId="77777777" w:rsidTr="000D16AB">
        <w:trPr>
          <w:trHeight w:val="353"/>
        </w:trPr>
        <w:tc>
          <w:tcPr>
            <w:tcW w:w="6333" w:type="dxa"/>
            <w:tcBorders>
              <w:top w:val="single" w:sz="4" w:space="0" w:color="000000"/>
              <w:left w:val="single" w:sz="4" w:space="0" w:color="000000"/>
              <w:bottom w:val="single" w:sz="4" w:space="0" w:color="000000"/>
              <w:right w:val="single" w:sz="4" w:space="0" w:color="000000"/>
            </w:tcBorders>
          </w:tcPr>
          <w:p w14:paraId="3750C29A" w14:textId="77777777" w:rsidR="00E75C8A" w:rsidRDefault="003B3667">
            <w:pPr>
              <w:spacing w:after="0" w:line="259" w:lineRule="auto"/>
              <w:ind w:left="2" w:right="0" w:firstLine="0"/>
              <w:jc w:val="left"/>
            </w:pPr>
            <w:r>
              <w:t xml:space="preserve">Ātruma norobežotāja elektriskā kontakta manuāla pārbaude. </w:t>
            </w:r>
          </w:p>
        </w:tc>
        <w:tc>
          <w:tcPr>
            <w:tcW w:w="3969" w:type="dxa"/>
            <w:tcBorders>
              <w:top w:val="single" w:sz="4" w:space="0" w:color="000000"/>
              <w:left w:val="single" w:sz="4" w:space="0" w:color="000000"/>
              <w:bottom w:val="single" w:sz="4" w:space="0" w:color="000000"/>
              <w:right w:val="single" w:sz="4" w:space="0" w:color="000000"/>
            </w:tcBorders>
          </w:tcPr>
          <w:p w14:paraId="304650C8" w14:textId="77777777" w:rsidR="00E75C8A" w:rsidRDefault="003B3667">
            <w:pPr>
              <w:spacing w:after="0" w:line="259" w:lineRule="auto"/>
              <w:ind w:left="0" w:right="0" w:firstLine="0"/>
              <w:jc w:val="left"/>
            </w:pPr>
            <w:r>
              <w:t xml:space="preserve"> </w:t>
            </w:r>
          </w:p>
        </w:tc>
      </w:tr>
      <w:tr w:rsidR="00E75C8A" w14:paraId="204EA284" w14:textId="77777777" w:rsidTr="000D16AB">
        <w:trPr>
          <w:trHeight w:val="286"/>
        </w:trPr>
        <w:tc>
          <w:tcPr>
            <w:tcW w:w="6333" w:type="dxa"/>
            <w:tcBorders>
              <w:top w:val="single" w:sz="4" w:space="0" w:color="000000"/>
              <w:left w:val="single" w:sz="4" w:space="0" w:color="000000"/>
              <w:bottom w:val="single" w:sz="4" w:space="0" w:color="000000"/>
              <w:right w:val="single" w:sz="4" w:space="0" w:color="000000"/>
            </w:tcBorders>
          </w:tcPr>
          <w:p w14:paraId="55417241" w14:textId="77777777" w:rsidR="00E75C8A" w:rsidRDefault="008E3C1E">
            <w:pPr>
              <w:spacing w:after="0" w:line="259" w:lineRule="auto"/>
              <w:ind w:left="2" w:right="0" w:firstLine="0"/>
              <w:jc w:val="left"/>
            </w:pPr>
            <w:r>
              <w:t>Augšējo</w:t>
            </w:r>
            <w:r w:rsidR="003B3667">
              <w:t xml:space="preserve"> buferu pārbaude (ja piemērojama). </w:t>
            </w:r>
          </w:p>
        </w:tc>
        <w:tc>
          <w:tcPr>
            <w:tcW w:w="3969" w:type="dxa"/>
            <w:tcBorders>
              <w:top w:val="single" w:sz="4" w:space="0" w:color="000000"/>
              <w:left w:val="single" w:sz="4" w:space="0" w:color="000000"/>
              <w:bottom w:val="single" w:sz="4" w:space="0" w:color="000000"/>
              <w:right w:val="single" w:sz="4" w:space="0" w:color="000000"/>
            </w:tcBorders>
          </w:tcPr>
          <w:p w14:paraId="4AC91C47" w14:textId="77777777" w:rsidR="00E75C8A" w:rsidRDefault="003B3667">
            <w:pPr>
              <w:spacing w:after="0" w:line="259" w:lineRule="auto"/>
              <w:ind w:left="0" w:right="0" w:firstLine="0"/>
              <w:jc w:val="left"/>
            </w:pPr>
            <w:r>
              <w:t xml:space="preserve"> </w:t>
            </w:r>
          </w:p>
        </w:tc>
      </w:tr>
      <w:tr w:rsidR="00E75C8A" w14:paraId="1B715881" w14:textId="77777777" w:rsidTr="000D16AB">
        <w:trPr>
          <w:trHeight w:val="286"/>
        </w:trPr>
        <w:tc>
          <w:tcPr>
            <w:tcW w:w="6333" w:type="dxa"/>
            <w:tcBorders>
              <w:top w:val="single" w:sz="4" w:space="0" w:color="000000"/>
              <w:left w:val="single" w:sz="4" w:space="0" w:color="000000"/>
              <w:bottom w:val="single" w:sz="4" w:space="0" w:color="000000"/>
              <w:right w:val="single" w:sz="4" w:space="0" w:color="000000"/>
            </w:tcBorders>
          </w:tcPr>
          <w:p w14:paraId="03BD69D0" w14:textId="77777777" w:rsidR="00E75C8A" w:rsidRDefault="008E3C1E">
            <w:pPr>
              <w:spacing w:after="0" w:line="259" w:lineRule="auto"/>
              <w:ind w:left="2" w:right="0" w:firstLine="0"/>
              <w:jc w:val="left"/>
            </w:pPr>
            <w:r>
              <w:t>Kabīnes vadotņu augšējo</w:t>
            </w:r>
            <w:r w:rsidR="003B3667">
              <w:t xml:space="preserve"> kurpju stāvokļa pārbaude. </w:t>
            </w:r>
          </w:p>
        </w:tc>
        <w:tc>
          <w:tcPr>
            <w:tcW w:w="3969" w:type="dxa"/>
            <w:tcBorders>
              <w:top w:val="single" w:sz="4" w:space="0" w:color="000000"/>
              <w:left w:val="single" w:sz="4" w:space="0" w:color="000000"/>
              <w:bottom w:val="single" w:sz="4" w:space="0" w:color="000000"/>
              <w:right w:val="single" w:sz="4" w:space="0" w:color="000000"/>
            </w:tcBorders>
          </w:tcPr>
          <w:p w14:paraId="14910B76" w14:textId="77777777" w:rsidR="00E75C8A" w:rsidRDefault="003B3667">
            <w:pPr>
              <w:spacing w:after="0" w:line="259" w:lineRule="auto"/>
              <w:ind w:left="0" w:right="0" w:firstLine="0"/>
              <w:jc w:val="left"/>
            </w:pPr>
            <w:r>
              <w:t xml:space="preserve"> </w:t>
            </w:r>
          </w:p>
        </w:tc>
      </w:tr>
      <w:tr w:rsidR="00E75C8A" w14:paraId="49CBEA64" w14:textId="77777777" w:rsidTr="000D16AB">
        <w:trPr>
          <w:trHeight w:val="562"/>
        </w:trPr>
        <w:tc>
          <w:tcPr>
            <w:tcW w:w="6333" w:type="dxa"/>
            <w:tcBorders>
              <w:top w:val="single" w:sz="4" w:space="0" w:color="000000"/>
              <w:left w:val="single" w:sz="4" w:space="0" w:color="000000"/>
              <w:bottom w:val="single" w:sz="4" w:space="0" w:color="000000"/>
              <w:right w:val="single" w:sz="4" w:space="0" w:color="000000"/>
            </w:tcBorders>
          </w:tcPr>
          <w:p w14:paraId="665D0DE6" w14:textId="77777777" w:rsidR="00E75C8A" w:rsidRDefault="003B3667">
            <w:pPr>
              <w:spacing w:after="0" w:line="259" w:lineRule="auto"/>
              <w:ind w:left="2" w:right="0" w:firstLine="0"/>
              <w:jc w:val="left"/>
            </w:pPr>
            <w:r>
              <w:t xml:space="preserve">Avārijas signalizācijas baterijas pēdējās maiņas datuma pārbaude. </w:t>
            </w:r>
          </w:p>
        </w:tc>
        <w:tc>
          <w:tcPr>
            <w:tcW w:w="3969" w:type="dxa"/>
            <w:tcBorders>
              <w:top w:val="single" w:sz="4" w:space="0" w:color="000000"/>
              <w:left w:val="single" w:sz="4" w:space="0" w:color="000000"/>
              <w:bottom w:val="single" w:sz="4" w:space="0" w:color="000000"/>
              <w:right w:val="single" w:sz="4" w:space="0" w:color="000000"/>
            </w:tcBorders>
          </w:tcPr>
          <w:p w14:paraId="1AEB23DF" w14:textId="77777777" w:rsidR="00E75C8A" w:rsidRDefault="003B3667">
            <w:pPr>
              <w:spacing w:after="0" w:line="259" w:lineRule="auto"/>
              <w:ind w:left="0" w:right="0" w:firstLine="0"/>
              <w:jc w:val="left"/>
            </w:pPr>
            <w:r>
              <w:t xml:space="preserve"> </w:t>
            </w:r>
          </w:p>
        </w:tc>
      </w:tr>
      <w:tr w:rsidR="00E75C8A" w14:paraId="7024779C" w14:textId="77777777" w:rsidTr="000D16AB">
        <w:trPr>
          <w:trHeight w:val="288"/>
        </w:trPr>
        <w:tc>
          <w:tcPr>
            <w:tcW w:w="6333" w:type="dxa"/>
            <w:tcBorders>
              <w:top w:val="single" w:sz="4" w:space="0" w:color="000000"/>
              <w:left w:val="single" w:sz="4" w:space="0" w:color="000000"/>
              <w:bottom w:val="single" w:sz="4" w:space="0" w:color="000000"/>
              <w:right w:val="single" w:sz="4" w:space="0" w:color="000000"/>
            </w:tcBorders>
          </w:tcPr>
          <w:p w14:paraId="2EEBEA00" w14:textId="77777777" w:rsidR="00E75C8A" w:rsidRDefault="003B3667">
            <w:pPr>
              <w:spacing w:after="0" w:line="259" w:lineRule="auto"/>
              <w:ind w:left="2" w:right="0" w:firstLine="0"/>
              <w:jc w:val="left"/>
            </w:pPr>
            <w:r>
              <w:t xml:space="preserve">Augšēja gala slēdža funkcionēšanas pārbaude. </w:t>
            </w:r>
          </w:p>
        </w:tc>
        <w:tc>
          <w:tcPr>
            <w:tcW w:w="3969" w:type="dxa"/>
            <w:tcBorders>
              <w:top w:val="single" w:sz="4" w:space="0" w:color="000000"/>
              <w:left w:val="single" w:sz="4" w:space="0" w:color="000000"/>
              <w:bottom w:val="single" w:sz="4" w:space="0" w:color="000000"/>
              <w:right w:val="single" w:sz="4" w:space="0" w:color="000000"/>
            </w:tcBorders>
          </w:tcPr>
          <w:p w14:paraId="2B7CDC84" w14:textId="77777777" w:rsidR="00E75C8A" w:rsidRDefault="003B3667">
            <w:pPr>
              <w:spacing w:after="0" w:line="259" w:lineRule="auto"/>
              <w:ind w:left="0" w:right="0" w:firstLine="0"/>
              <w:jc w:val="left"/>
            </w:pPr>
            <w:r>
              <w:t xml:space="preserve"> </w:t>
            </w:r>
          </w:p>
        </w:tc>
      </w:tr>
      <w:tr w:rsidR="00E75C8A" w14:paraId="27C49C4A" w14:textId="77777777" w:rsidTr="000D16AB">
        <w:trPr>
          <w:trHeight w:val="562"/>
        </w:trPr>
        <w:tc>
          <w:tcPr>
            <w:tcW w:w="6333" w:type="dxa"/>
            <w:tcBorders>
              <w:top w:val="single" w:sz="4" w:space="0" w:color="000000"/>
              <w:left w:val="single" w:sz="4" w:space="0" w:color="000000"/>
              <w:bottom w:val="single" w:sz="4" w:space="0" w:color="000000"/>
              <w:right w:val="single" w:sz="4" w:space="0" w:color="000000"/>
            </w:tcBorders>
          </w:tcPr>
          <w:p w14:paraId="420D9CB3" w14:textId="77777777" w:rsidR="00E75C8A" w:rsidRDefault="003B3667">
            <w:pPr>
              <w:spacing w:after="0" w:line="259" w:lineRule="auto"/>
              <w:ind w:left="2" w:right="0" w:firstLine="0"/>
              <w:jc w:val="left"/>
            </w:pPr>
            <w:r>
              <w:t xml:space="preserve">Avārijas lūkas funkcionēšanas un aizslēgšanas pārbaude (ja piemērojama). </w:t>
            </w:r>
          </w:p>
        </w:tc>
        <w:tc>
          <w:tcPr>
            <w:tcW w:w="3969" w:type="dxa"/>
            <w:tcBorders>
              <w:top w:val="single" w:sz="4" w:space="0" w:color="000000"/>
              <w:left w:val="single" w:sz="4" w:space="0" w:color="000000"/>
              <w:bottom w:val="single" w:sz="4" w:space="0" w:color="000000"/>
              <w:right w:val="single" w:sz="4" w:space="0" w:color="000000"/>
            </w:tcBorders>
          </w:tcPr>
          <w:p w14:paraId="1F4150C7" w14:textId="77777777" w:rsidR="00E75C8A" w:rsidRDefault="003B3667">
            <w:pPr>
              <w:spacing w:after="0" w:line="259" w:lineRule="auto"/>
              <w:ind w:left="0" w:right="0" w:firstLine="0"/>
              <w:jc w:val="left"/>
            </w:pPr>
            <w:r>
              <w:t xml:space="preserve"> </w:t>
            </w:r>
          </w:p>
        </w:tc>
      </w:tr>
      <w:tr w:rsidR="00E75C8A" w14:paraId="7E545216" w14:textId="77777777" w:rsidTr="000D16AB">
        <w:trPr>
          <w:trHeight w:val="286"/>
        </w:trPr>
        <w:tc>
          <w:tcPr>
            <w:tcW w:w="6333" w:type="dxa"/>
            <w:tcBorders>
              <w:top w:val="single" w:sz="4" w:space="0" w:color="000000"/>
              <w:left w:val="single" w:sz="4" w:space="0" w:color="000000"/>
              <w:bottom w:val="single" w:sz="4" w:space="0" w:color="000000"/>
              <w:right w:val="single" w:sz="4" w:space="0" w:color="000000"/>
            </w:tcBorders>
          </w:tcPr>
          <w:p w14:paraId="3CAC8CFD" w14:textId="77777777" w:rsidR="00E75C8A" w:rsidRDefault="003B3667">
            <w:pPr>
              <w:spacing w:after="0" w:line="259" w:lineRule="auto"/>
              <w:ind w:left="2" w:right="0" w:firstLine="0"/>
              <w:jc w:val="left"/>
            </w:pPr>
            <w:r>
              <w:t xml:space="preserve">Kabīnes pozicionēšanas ierīču vizuāla pārbaude. </w:t>
            </w:r>
          </w:p>
        </w:tc>
        <w:tc>
          <w:tcPr>
            <w:tcW w:w="3969" w:type="dxa"/>
            <w:tcBorders>
              <w:top w:val="single" w:sz="4" w:space="0" w:color="000000"/>
              <w:left w:val="single" w:sz="4" w:space="0" w:color="000000"/>
              <w:bottom w:val="single" w:sz="4" w:space="0" w:color="000000"/>
              <w:right w:val="single" w:sz="4" w:space="0" w:color="000000"/>
            </w:tcBorders>
          </w:tcPr>
          <w:p w14:paraId="42A9920A" w14:textId="77777777" w:rsidR="00E75C8A" w:rsidRDefault="003B3667">
            <w:pPr>
              <w:spacing w:after="0" w:line="259" w:lineRule="auto"/>
              <w:ind w:left="0" w:right="0" w:firstLine="0"/>
              <w:jc w:val="left"/>
            </w:pPr>
            <w:r>
              <w:t xml:space="preserve"> </w:t>
            </w:r>
          </w:p>
        </w:tc>
      </w:tr>
      <w:tr w:rsidR="00E75C8A" w14:paraId="6721C5A9" w14:textId="77777777" w:rsidTr="000D16AB">
        <w:trPr>
          <w:trHeight w:val="286"/>
        </w:trPr>
        <w:tc>
          <w:tcPr>
            <w:tcW w:w="6333" w:type="dxa"/>
            <w:tcBorders>
              <w:top w:val="single" w:sz="4" w:space="0" w:color="000000"/>
              <w:left w:val="single" w:sz="4" w:space="0" w:color="000000"/>
              <w:bottom w:val="single" w:sz="4" w:space="0" w:color="000000"/>
              <w:right w:val="single" w:sz="4" w:space="0" w:color="000000"/>
            </w:tcBorders>
          </w:tcPr>
          <w:p w14:paraId="03DE08A3" w14:textId="77777777" w:rsidR="00E75C8A" w:rsidRDefault="003B3667">
            <w:pPr>
              <w:spacing w:after="0" w:line="259" w:lineRule="auto"/>
              <w:ind w:left="2" w:right="0" w:firstLine="0"/>
              <w:jc w:val="left"/>
            </w:pPr>
            <w:r>
              <w:t xml:space="preserve">Trošu skriemeļu un nožogojumu vizuāla pārbaude. </w:t>
            </w:r>
          </w:p>
        </w:tc>
        <w:tc>
          <w:tcPr>
            <w:tcW w:w="3969" w:type="dxa"/>
            <w:tcBorders>
              <w:top w:val="single" w:sz="4" w:space="0" w:color="000000"/>
              <w:left w:val="single" w:sz="4" w:space="0" w:color="000000"/>
              <w:bottom w:val="single" w:sz="4" w:space="0" w:color="000000"/>
              <w:right w:val="single" w:sz="4" w:space="0" w:color="000000"/>
            </w:tcBorders>
          </w:tcPr>
          <w:p w14:paraId="77FE0564" w14:textId="77777777" w:rsidR="00E75C8A" w:rsidRDefault="003B3667">
            <w:pPr>
              <w:spacing w:after="0" w:line="259" w:lineRule="auto"/>
              <w:ind w:left="0" w:right="0" w:firstLine="0"/>
              <w:jc w:val="left"/>
            </w:pPr>
            <w:r>
              <w:t xml:space="preserve"> </w:t>
            </w:r>
          </w:p>
        </w:tc>
      </w:tr>
      <w:tr w:rsidR="00E75C8A" w14:paraId="0BC06DC0" w14:textId="77777777" w:rsidTr="000D16AB">
        <w:trPr>
          <w:trHeight w:val="286"/>
        </w:trPr>
        <w:tc>
          <w:tcPr>
            <w:tcW w:w="6333" w:type="dxa"/>
            <w:tcBorders>
              <w:top w:val="single" w:sz="4" w:space="0" w:color="000000"/>
              <w:left w:val="single" w:sz="4" w:space="0" w:color="000000"/>
              <w:bottom w:val="single" w:sz="4" w:space="0" w:color="000000"/>
              <w:right w:val="single" w:sz="4" w:space="0" w:color="000000"/>
            </w:tcBorders>
          </w:tcPr>
          <w:p w14:paraId="15A8D9CF" w14:textId="77777777" w:rsidR="00E75C8A" w:rsidRDefault="003B3667">
            <w:pPr>
              <w:spacing w:after="0" w:line="259" w:lineRule="auto"/>
              <w:ind w:left="2" w:right="0" w:firstLine="0"/>
              <w:jc w:val="left"/>
            </w:pPr>
            <w:r>
              <w:t xml:space="preserve">Piekarināmu trošu stāvokļa pārbaude. </w:t>
            </w:r>
          </w:p>
        </w:tc>
        <w:tc>
          <w:tcPr>
            <w:tcW w:w="3969" w:type="dxa"/>
            <w:tcBorders>
              <w:top w:val="single" w:sz="4" w:space="0" w:color="000000"/>
              <w:left w:val="single" w:sz="4" w:space="0" w:color="000000"/>
              <w:bottom w:val="single" w:sz="4" w:space="0" w:color="000000"/>
              <w:right w:val="single" w:sz="4" w:space="0" w:color="000000"/>
            </w:tcBorders>
          </w:tcPr>
          <w:p w14:paraId="09B8A5E1" w14:textId="77777777" w:rsidR="00E75C8A" w:rsidRDefault="003B3667">
            <w:pPr>
              <w:spacing w:after="0" w:line="259" w:lineRule="auto"/>
              <w:ind w:left="0" w:right="0" w:firstLine="0"/>
              <w:jc w:val="left"/>
            </w:pPr>
            <w:r>
              <w:t xml:space="preserve"> </w:t>
            </w:r>
          </w:p>
        </w:tc>
      </w:tr>
      <w:tr w:rsidR="00E75C8A" w14:paraId="72105032" w14:textId="77777777" w:rsidTr="000D16AB">
        <w:trPr>
          <w:trHeight w:val="286"/>
        </w:trPr>
        <w:tc>
          <w:tcPr>
            <w:tcW w:w="6333" w:type="dxa"/>
            <w:tcBorders>
              <w:top w:val="single" w:sz="4" w:space="0" w:color="000000"/>
              <w:left w:val="single" w:sz="4" w:space="0" w:color="000000"/>
              <w:bottom w:val="single" w:sz="4" w:space="0" w:color="000000"/>
              <w:right w:val="single" w:sz="4" w:space="0" w:color="000000"/>
            </w:tcBorders>
          </w:tcPr>
          <w:p w14:paraId="703F1D63" w14:textId="77777777" w:rsidR="00E75C8A" w:rsidRDefault="003B3667">
            <w:pPr>
              <w:spacing w:after="0" w:line="259" w:lineRule="auto"/>
              <w:ind w:left="2" w:right="0" w:firstLine="0"/>
              <w:jc w:val="left"/>
            </w:pPr>
            <w:r>
              <w:t xml:space="preserve">Ātruma norobežotāja troses stāvokļa pārbaude. </w:t>
            </w:r>
          </w:p>
        </w:tc>
        <w:tc>
          <w:tcPr>
            <w:tcW w:w="3969" w:type="dxa"/>
            <w:tcBorders>
              <w:top w:val="single" w:sz="4" w:space="0" w:color="000000"/>
              <w:left w:val="single" w:sz="4" w:space="0" w:color="000000"/>
              <w:bottom w:val="single" w:sz="4" w:space="0" w:color="000000"/>
              <w:right w:val="single" w:sz="4" w:space="0" w:color="000000"/>
            </w:tcBorders>
          </w:tcPr>
          <w:p w14:paraId="40575979" w14:textId="77777777" w:rsidR="00E75C8A" w:rsidRDefault="003B3667">
            <w:pPr>
              <w:spacing w:after="0" w:line="259" w:lineRule="auto"/>
              <w:ind w:left="0" w:right="0" w:firstLine="0"/>
              <w:jc w:val="left"/>
            </w:pPr>
            <w:r>
              <w:t xml:space="preserve"> </w:t>
            </w:r>
          </w:p>
        </w:tc>
      </w:tr>
      <w:tr w:rsidR="00E75C8A" w14:paraId="5D656DC7" w14:textId="77777777" w:rsidTr="000D16AB">
        <w:trPr>
          <w:trHeight w:val="564"/>
        </w:trPr>
        <w:tc>
          <w:tcPr>
            <w:tcW w:w="6333" w:type="dxa"/>
            <w:tcBorders>
              <w:top w:val="single" w:sz="4" w:space="0" w:color="000000"/>
              <w:left w:val="single" w:sz="4" w:space="0" w:color="000000"/>
              <w:bottom w:val="single" w:sz="4" w:space="0" w:color="000000"/>
              <w:right w:val="single" w:sz="4" w:space="0" w:color="000000"/>
            </w:tcBorders>
          </w:tcPr>
          <w:p w14:paraId="76E174D0" w14:textId="77777777" w:rsidR="00E75C8A" w:rsidRDefault="003B3667">
            <w:pPr>
              <w:spacing w:after="0" w:line="259" w:lineRule="auto"/>
              <w:ind w:left="2" w:right="0" w:firstLine="0"/>
              <w:jc w:val="left"/>
            </w:pPr>
            <w:r>
              <w:t xml:space="preserve">Pretsvara rāmja, skriemeļu un svaru pārbaude. Skriemeļu gultņu trokšņu pārbaude, braucot.  </w:t>
            </w:r>
          </w:p>
        </w:tc>
        <w:tc>
          <w:tcPr>
            <w:tcW w:w="3969" w:type="dxa"/>
            <w:tcBorders>
              <w:top w:val="single" w:sz="4" w:space="0" w:color="000000"/>
              <w:left w:val="single" w:sz="4" w:space="0" w:color="000000"/>
              <w:bottom w:val="single" w:sz="4" w:space="0" w:color="000000"/>
              <w:right w:val="single" w:sz="4" w:space="0" w:color="000000"/>
            </w:tcBorders>
          </w:tcPr>
          <w:p w14:paraId="424B4A12" w14:textId="77777777" w:rsidR="00E75C8A" w:rsidRDefault="003B3667">
            <w:pPr>
              <w:spacing w:after="0" w:line="259" w:lineRule="auto"/>
              <w:ind w:left="0" w:right="0" w:firstLine="0"/>
              <w:jc w:val="left"/>
            </w:pPr>
            <w:r>
              <w:t xml:space="preserve"> </w:t>
            </w:r>
          </w:p>
        </w:tc>
      </w:tr>
      <w:tr w:rsidR="00E75C8A" w14:paraId="52F4A9DF" w14:textId="77777777" w:rsidTr="000D16AB">
        <w:trPr>
          <w:trHeight w:val="286"/>
        </w:trPr>
        <w:tc>
          <w:tcPr>
            <w:tcW w:w="6333" w:type="dxa"/>
            <w:tcBorders>
              <w:top w:val="single" w:sz="4" w:space="0" w:color="000000"/>
              <w:left w:val="single" w:sz="4" w:space="0" w:color="000000"/>
              <w:bottom w:val="single" w:sz="4" w:space="0" w:color="000000"/>
              <w:right w:val="single" w:sz="4" w:space="0" w:color="000000"/>
            </w:tcBorders>
          </w:tcPr>
          <w:p w14:paraId="173151F3" w14:textId="77777777" w:rsidR="00E75C8A" w:rsidRDefault="003B3667">
            <w:pPr>
              <w:spacing w:after="0" w:line="259" w:lineRule="auto"/>
              <w:ind w:left="2" w:right="0" w:firstLine="0"/>
              <w:jc w:val="left"/>
            </w:pPr>
            <w:r>
              <w:t xml:space="preserve">Atstarpju starp pretsvara kurpēm un vadotnēm pārbaude. </w:t>
            </w:r>
          </w:p>
        </w:tc>
        <w:tc>
          <w:tcPr>
            <w:tcW w:w="3969" w:type="dxa"/>
            <w:tcBorders>
              <w:top w:val="single" w:sz="4" w:space="0" w:color="000000"/>
              <w:left w:val="single" w:sz="4" w:space="0" w:color="000000"/>
              <w:bottom w:val="single" w:sz="4" w:space="0" w:color="000000"/>
              <w:right w:val="single" w:sz="4" w:space="0" w:color="000000"/>
            </w:tcBorders>
          </w:tcPr>
          <w:p w14:paraId="5A2184E8" w14:textId="77777777" w:rsidR="00E75C8A" w:rsidRDefault="003B3667">
            <w:pPr>
              <w:spacing w:after="0" w:line="259" w:lineRule="auto"/>
              <w:ind w:left="0" w:right="0" w:firstLine="0"/>
              <w:jc w:val="left"/>
            </w:pPr>
            <w:r>
              <w:t xml:space="preserve"> </w:t>
            </w:r>
          </w:p>
        </w:tc>
      </w:tr>
      <w:tr w:rsidR="00E75C8A" w14:paraId="00289E7D" w14:textId="77777777" w:rsidTr="000D16AB">
        <w:trPr>
          <w:trHeight w:val="334"/>
        </w:trPr>
        <w:tc>
          <w:tcPr>
            <w:tcW w:w="6333" w:type="dxa"/>
            <w:tcBorders>
              <w:top w:val="single" w:sz="4" w:space="0" w:color="000000"/>
              <w:left w:val="single" w:sz="4" w:space="0" w:color="000000"/>
              <w:bottom w:val="single" w:sz="4" w:space="0" w:color="000000"/>
              <w:right w:val="single" w:sz="4" w:space="0" w:color="000000"/>
            </w:tcBorders>
          </w:tcPr>
          <w:p w14:paraId="0F25B7F1" w14:textId="77777777" w:rsidR="00E75C8A" w:rsidRDefault="003B3667">
            <w:pPr>
              <w:spacing w:after="0" w:line="259" w:lineRule="auto"/>
              <w:ind w:left="2" w:right="0" w:firstLine="0"/>
              <w:jc w:val="left"/>
            </w:pPr>
            <w:r>
              <w:t xml:space="preserve">Eļļas līmeņa pārbaude vadotņu eļļotājos (ja piemērojama). </w:t>
            </w:r>
          </w:p>
        </w:tc>
        <w:tc>
          <w:tcPr>
            <w:tcW w:w="3969" w:type="dxa"/>
            <w:tcBorders>
              <w:top w:val="single" w:sz="4" w:space="0" w:color="000000"/>
              <w:left w:val="single" w:sz="4" w:space="0" w:color="000000"/>
              <w:bottom w:val="single" w:sz="4" w:space="0" w:color="000000"/>
              <w:right w:val="single" w:sz="4" w:space="0" w:color="000000"/>
            </w:tcBorders>
          </w:tcPr>
          <w:p w14:paraId="350E498E" w14:textId="77777777" w:rsidR="00E75C8A" w:rsidRDefault="003B3667">
            <w:pPr>
              <w:spacing w:after="0" w:line="259" w:lineRule="auto"/>
              <w:ind w:left="0" w:right="0" w:firstLine="0"/>
              <w:jc w:val="left"/>
            </w:pPr>
            <w:r>
              <w:t xml:space="preserve"> </w:t>
            </w:r>
          </w:p>
        </w:tc>
      </w:tr>
      <w:tr w:rsidR="00E75C8A" w14:paraId="033B7CA0" w14:textId="77777777" w:rsidTr="000D16AB">
        <w:trPr>
          <w:trHeight w:val="286"/>
        </w:trPr>
        <w:tc>
          <w:tcPr>
            <w:tcW w:w="6333" w:type="dxa"/>
            <w:tcBorders>
              <w:top w:val="single" w:sz="4" w:space="0" w:color="000000"/>
              <w:left w:val="single" w:sz="4" w:space="0" w:color="000000"/>
              <w:bottom w:val="single" w:sz="4" w:space="0" w:color="000000"/>
              <w:right w:val="single" w:sz="4" w:space="0" w:color="000000"/>
            </w:tcBorders>
          </w:tcPr>
          <w:p w14:paraId="3154C2FB" w14:textId="77777777" w:rsidR="00E75C8A" w:rsidRDefault="003B3667">
            <w:pPr>
              <w:spacing w:after="0" w:line="259" w:lineRule="auto"/>
              <w:ind w:left="2" w:right="0" w:firstLine="0"/>
              <w:jc w:val="left"/>
            </w:pPr>
            <w:r>
              <w:t xml:space="preserve">Pretsvara ķērāju pārbaude (ja piemērojama). </w:t>
            </w:r>
          </w:p>
        </w:tc>
        <w:tc>
          <w:tcPr>
            <w:tcW w:w="3969" w:type="dxa"/>
            <w:tcBorders>
              <w:top w:val="single" w:sz="4" w:space="0" w:color="000000"/>
              <w:left w:val="single" w:sz="4" w:space="0" w:color="000000"/>
              <w:bottom w:val="single" w:sz="4" w:space="0" w:color="000000"/>
              <w:right w:val="single" w:sz="4" w:space="0" w:color="000000"/>
            </w:tcBorders>
          </w:tcPr>
          <w:p w14:paraId="1BC8D90D" w14:textId="77777777" w:rsidR="00E75C8A" w:rsidRDefault="003B3667">
            <w:pPr>
              <w:spacing w:after="0" w:line="259" w:lineRule="auto"/>
              <w:ind w:left="0" w:right="0" w:firstLine="0"/>
              <w:jc w:val="left"/>
            </w:pPr>
            <w:r>
              <w:t xml:space="preserve"> </w:t>
            </w:r>
          </w:p>
        </w:tc>
      </w:tr>
      <w:tr w:rsidR="00E75C8A" w14:paraId="0C498675" w14:textId="77777777" w:rsidTr="000D16AB">
        <w:trPr>
          <w:trHeight w:val="562"/>
        </w:trPr>
        <w:tc>
          <w:tcPr>
            <w:tcW w:w="6333" w:type="dxa"/>
            <w:tcBorders>
              <w:top w:val="single" w:sz="4" w:space="0" w:color="000000"/>
              <w:left w:val="single" w:sz="4" w:space="0" w:color="000000"/>
              <w:bottom w:val="single" w:sz="4" w:space="0" w:color="000000"/>
              <w:right w:val="single" w:sz="4" w:space="0" w:color="000000"/>
            </w:tcBorders>
          </w:tcPr>
          <w:p w14:paraId="1C28C2BF" w14:textId="77777777" w:rsidR="00E75C8A" w:rsidRDefault="003B3667">
            <w:pPr>
              <w:spacing w:after="0" w:line="259" w:lineRule="auto"/>
              <w:ind w:left="2" w:right="0" w:firstLine="0"/>
              <w:jc w:val="left"/>
            </w:pPr>
            <w:r>
              <w:t xml:space="preserve">Kompensējošo trošu/ķēžu stiprinājuma, stāvokļa un kustības brīvības pārbaude (ja piemērojama).  </w:t>
            </w:r>
          </w:p>
        </w:tc>
        <w:tc>
          <w:tcPr>
            <w:tcW w:w="3969" w:type="dxa"/>
            <w:tcBorders>
              <w:top w:val="single" w:sz="4" w:space="0" w:color="000000"/>
              <w:left w:val="single" w:sz="4" w:space="0" w:color="000000"/>
              <w:bottom w:val="single" w:sz="4" w:space="0" w:color="000000"/>
              <w:right w:val="single" w:sz="4" w:space="0" w:color="000000"/>
            </w:tcBorders>
          </w:tcPr>
          <w:p w14:paraId="62C3CAD7" w14:textId="77777777" w:rsidR="00E75C8A" w:rsidRDefault="003B3667">
            <w:pPr>
              <w:spacing w:after="0" w:line="259" w:lineRule="auto"/>
              <w:ind w:left="0" w:right="0" w:firstLine="0"/>
              <w:jc w:val="left"/>
            </w:pPr>
            <w:r>
              <w:t xml:space="preserve"> </w:t>
            </w:r>
          </w:p>
        </w:tc>
      </w:tr>
      <w:tr w:rsidR="00E75C8A" w14:paraId="0D48F16A" w14:textId="77777777" w:rsidTr="000D16AB">
        <w:trPr>
          <w:trHeight w:val="286"/>
        </w:trPr>
        <w:tc>
          <w:tcPr>
            <w:tcW w:w="6333" w:type="dxa"/>
            <w:tcBorders>
              <w:top w:val="single" w:sz="4" w:space="0" w:color="000000"/>
              <w:left w:val="single" w:sz="4" w:space="0" w:color="000000"/>
              <w:bottom w:val="single" w:sz="4" w:space="0" w:color="000000"/>
              <w:right w:val="single" w:sz="4" w:space="0" w:color="000000"/>
            </w:tcBorders>
          </w:tcPr>
          <w:p w14:paraId="7BB7DCA4" w14:textId="77777777" w:rsidR="00E75C8A" w:rsidRDefault="003B3667">
            <w:pPr>
              <w:spacing w:after="0" w:line="259" w:lineRule="auto"/>
              <w:ind w:left="2" w:right="0" w:firstLine="0"/>
              <w:jc w:val="left"/>
            </w:pPr>
            <w:r>
              <w:t xml:space="preserve">Kabīnes apakšējo vadkurpju stāvokļa pārbaude. </w:t>
            </w:r>
          </w:p>
        </w:tc>
        <w:tc>
          <w:tcPr>
            <w:tcW w:w="3969" w:type="dxa"/>
            <w:tcBorders>
              <w:top w:val="single" w:sz="4" w:space="0" w:color="000000"/>
              <w:left w:val="single" w:sz="4" w:space="0" w:color="000000"/>
              <w:bottom w:val="single" w:sz="4" w:space="0" w:color="000000"/>
              <w:right w:val="single" w:sz="4" w:space="0" w:color="000000"/>
            </w:tcBorders>
          </w:tcPr>
          <w:p w14:paraId="57986AE0" w14:textId="77777777" w:rsidR="00E75C8A" w:rsidRDefault="003B3667">
            <w:pPr>
              <w:spacing w:after="0" w:line="259" w:lineRule="auto"/>
              <w:ind w:left="0" w:right="0" w:firstLine="0"/>
              <w:jc w:val="left"/>
            </w:pPr>
            <w:r>
              <w:t xml:space="preserve"> </w:t>
            </w:r>
          </w:p>
        </w:tc>
      </w:tr>
      <w:tr w:rsidR="00E75C8A" w14:paraId="62F36107" w14:textId="77777777" w:rsidTr="000D16AB">
        <w:trPr>
          <w:trHeight w:val="286"/>
        </w:trPr>
        <w:tc>
          <w:tcPr>
            <w:tcW w:w="6333" w:type="dxa"/>
            <w:tcBorders>
              <w:top w:val="single" w:sz="4" w:space="0" w:color="000000"/>
              <w:left w:val="single" w:sz="4" w:space="0" w:color="000000"/>
              <w:bottom w:val="single" w:sz="4" w:space="0" w:color="000000"/>
              <w:right w:val="single" w:sz="4" w:space="0" w:color="000000"/>
            </w:tcBorders>
          </w:tcPr>
          <w:p w14:paraId="42622169" w14:textId="77777777" w:rsidR="00E75C8A" w:rsidRDefault="003B3667">
            <w:pPr>
              <w:spacing w:after="0" w:line="259" w:lineRule="auto"/>
              <w:ind w:left="2" w:right="0" w:firstLine="0"/>
              <w:jc w:val="left"/>
            </w:pPr>
            <w:r>
              <w:t xml:space="preserve">Trošu skriemeļu un nožogojumu pārbaude. </w:t>
            </w:r>
          </w:p>
        </w:tc>
        <w:tc>
          <w:tcPr>
            <w:tcW w:w="3969" w:type="dxa"/>
            <w:tcBorders>
              <w:top w:val="single" w:sz="4" w:space="0" w:color="000000"/>
              <w:left w:val="single" w:sz="4" w:space="0" w:color="000000"/>
              <w:bottom w:val="single" w:sz="4" w:space="0" w:color="000000"/>
              <w:right w:val="single" w:sz="4" w:space="0" w:color="000000"/>
            </w:tcBorders>
          </w:tcPr>
          <w:p w14:paraId="49A891EF" w14:textId="77777777" w:rsidR="00E75C8A" w:rsidRDefault="003B3667">
            <w:pPr>
              <w:spacing w:after="0" w:line="259" w:lineRule="auto"/>
              <w:ind w:left="0" w:right="0" w:firstLine="0"/>
              <w:jc w:val="left"/>
            </w:pPr>
            <w:r>
              <w:t xml:space="preserve"> </w:t>
            </w:r>
          </w:p>
        </w:tc>
      </w:tr>
      <w:tr w:rsidR="00E75C8A" w14:paraId="36CBEB44" w14:textId="77777777" w:rsidTr="000D16AB">
        <w:trPr>
          <w:trHeight w:val="288"/>
        </w:trPr>
        <w:tc>
          <w:tcPr>
            <w:tcW w:w="6333" w:type="dxa"/>
            <w:tcBorders>
              <w:top w:val="single" w:sz="4" w:space="0" w:color="000000"/>
              <w:left w:val="single" w:sz="4" w:space="0" w:color="000000"/>
              <w:bottom w:val="single" w:sz="4" w:space="0" w:color="000000"/>
              <w:right w:val="single" w:sz="4" w:space="0" w:color="000000"/>
            </w:tcBorders>
          </w:tcPr>
          <w:p w14:paraId="2DDE3644" w14:textId="77777777" w:rsidR="00E75C8A" w:rsidRDefault="003B3667">
            <w:pPr>
              <w:spacing w:after="0" w:line="259" w:lineRule="auto"/>
              <w:ind w:left="2" w:right="0" w:firstLine="0"/>
              <w:jc w:val="left"/>
            </w:pPr>
            <w:r>
              <w:t xml:space="preserve">Ātruma norobežotāja spriegotājierīces pārbaude. </w:t>
            </w:r>
          </w:p>
        </w:tc>
        <w:tc>
          <w:tcPr>
            <w:tcW w:w="3969" w:type="dxa"/>
            <w:tcBorders>
              <w:top w:val="single" w:sz="4" w:space="0" w:color="000000"/>
              <w:left w:val="single" w:sz="4" w:space="0" w:color="000000"/>
              <w:bottom w:val="single" w:sz="4" w:space="0" w:color="000000"/>
              <w:right w:val="single" w:sz="4" w:space="0" w:color="000000"/>
            </w:tcBorders>
          </w:tcPr>
          <w:p w14:paraId="40D497AF" w14:textId="77777777" w:rsidR="00E75C8A" w:rsidRDefault="003B3667">
            <w:pPr>
              <w:spacing w:after="0" w:line="259" w:lineRule="auto"/>
              <w:ind w:left="0" w:right="0" w:firstLine="0"/>
              <w:jc w:val="left"/>
            </w:pPr>
            <w:r>
              <w:t xml:space="preserve"> </w:t>
            </w:r>
          </w:p>
        </w:tc>
      </w:tr>
      <w:tr w:rsidR="00E75C8A" w14:paraId="29448B28" w14:textId="77777777" w:rsidTr="000D16AB">
        <w:trPr>
          <w:trHeight w:val="562"/>
        </w:trPr>
        <w:tc>
          <w:tcPr>
            <w:tcW w:w="6333" w:type="dxa"/>
            <w:tcBorders>
              <w:top w:val="single" w:sz="4" w:space="0" w:color="000000"/>
              <w:left w:val="single" w:sz="4" w:space="0" w:color="000000"/>
              <w:bottom w:val="single" w:sz="4" w:space="0" w:color="000000"/>
              <w:right w:val="single" w:sz="4" w:space="0" w:color="000000"/>
            </w:tcBorders>
          </w:tcPr>
          <w:p w14:paraId="480D6F9C" w14:textId="77777777" w:rsidR="00E75C8A" w:rsidRDefault="003B3667">
            <w:pPr>
              <w:spacing w:after="0" w:line="259" w:lineRule="auto"/>
              <w:ind w:left="2" w:right="0" w:firstLine="0"/>
              <w:jc w:val="left"/>
            </w:pPr>
            <w:r>
              <w:t xml:space="preserve">Buferu vizuāla pārbaude un bufera noregulēšana pēc balsta plātnes. </w:t>
            </w:r>
          </w:p>
        </w:tc>
        <w:tc>
          <w:tcPr>
            <w:tcW w:w="3969" w:type="dxa"/>
            <w:tcBorders>
              <w:top w:val="single" w:sz="4" w:space="0" w:color="000000"/>
              <w:left w:val="single" w:sz="4" w:space="0" w:color="000000"/>
              <w:bottom w:val="single" w:sz="4" w:space="0" w:color="000000"/>
              <w:right w:val="single" w:sz="4" w:space="0" w:color="000000"/>
            </w:tcBorders>
          </w:tcPr>
          <w:p w14:paraId="467FA0B1" w14:textId="77777777" w:rsidR="00E75C8A" w:rsidRDefault="003B3667">
            <w:pPr>
              <w:spacing w:after="0" w:line="259" w:lineRule="auto"/>
              <w:ind w:left="0" w:right="0" w:firstLine="0"/>
              <w:jc w:val="left"/>
            </w:pPr>
            <w:r>
              <w:t xml:space="preserve"> </w:t>
            </w:r>
          </w:p>
        </w:tc>
      </w:tr>
      <w:tr w:rsidR="00E75C8A" w14:paraId="5B1DEA1C" w14:textId="77777777" w:rsidTr="000D16AB">
        <w:trPr>
          <w:trHeight w:val="286"/>
        </w:trPr>
        <w:tc>
          <w:tcPr>
            <w:tcW w:w="6333" w:type="dxa"/>
            <w:tcBorders>
              <w:top w:val="single" w:sz="4" w:space="0" w:color="000000"/>
              <w:left w:val="single" w:sz="4" w:space="0" w:color="000000"/>
              <w:bottom w:val="single" w:sz="4" w:space="0" w:color="000000"/>
              <w:right w:val="single" w:sz="4" w:space="0" w:color="000000"/>
            </w:tcBorders>
          </w:tcPr>
          <w:p w14:paraId="459B43BD" w14:textId="77777777" w:rsidR="00E75C8A" w:rsidRDefault="003B3667">
            <w:pPr>
              <w:spacing w:after="0" w:line="259" w:lineRule="auto"/>
              <w:ind w:left="2" w:right="0" w:firstLine="0"/>
              <w:jc w:val="left"/>
            </w:pPr>
            <w:r>
              <w:t xml:space="preserve">Piekarkabeļa stiprinājuma un stāvokļa pārbaude. </w:t>
            </w:r>
          </w:p>
        </w:tc>
        <w:tc>
          <w:tcPr>
            <w:tcW w:w="3969" w:type="dxa"/>
            <w:tcBorders>
              <w:top w:val="single" w:sz="4" w:space="0" w:color="000000"/>
              <w:left w:val="single" w:sz="4" w:space="0" w:color="000000"/>
              <w:bottom w:val="single" w:sz="4" w:space="0" w:color="000000"/>
              <w:right w:val="single" w:sz="4" w:space="0" w:color="000000"/>
            </w:tcBorders>
          </w:tcPr>
          <w:p w14:paraId="70828B10" w14:textId="77777777" w:rsidR="00E75C8A" w:rsidRDefault="003B3667">
            <w:pPr>
              <w:spacing w:after="0" w:line="259" w:lineRule="auto"/>
              <w:ind w:left="0" w:right="0" w:firstLine="0"/>
              <w:jc w:val="left"/>
            </w:pPr>
            <w:r>
              <w:t xml:space="preserve"> </w:t>
            </w:r>
          </w:p>
        </w:tc>
      </w:tr>
      <w:tr w:rsidR="00E75C8A" w14:paraId="39858C5C" w14:textId="77777777" w:rsidTr="000D16AB">
        <w:trPr>
          <w:trHeight w:val="286"/>
        </w:trPr>
        <w:tc>
          <w:tcPr>
            <w:tcW w:w="6333" w:type="dxa"/>
            <w:tcBorders>
              <w:top w:val="single" w:sz="4" w:space="0" w:color="000000"/>
              <w:left w:val="single" w:sz="4" w:space="0" w:color="000000"/>
              <w:bottom w:val="single" w:sz="4" w:space="0" w:color="000000"/>
              <w:right w:val="single" w:sz="4" w:space="0" w:color="000000"/>
            </w:tcBorders>
          </w:tcPr>
          <w:p w14:paraId="25AB1368" w14:textId="77777777" w:rsidR="00E75C8A" w:rsidRDefault="003B3667">
            <w:pPr>
              <w:spacing w:after="0" w:line="259" w:lineRule="auto"/>
              <w:ind w:left="2" w:right="0" w:firstLine="0"/>
              <w:jc w:val="left"/>
            </w:pPr>
            <w:r>
              <w:t xml:space="preserve">Pretsvara bufera atstarpes/izskrejas vizuāla pārbaude. </w:t>
            </w:r>
          </w:p>
        </w:tc>
        <w:tc>
          <w:tcPr>
            <w:tcW w:w="3969" w:type="dxa"/>
            <w:tcBorders>
              <w:top w:val="single" w:sz="4" w:space="0" w:color="000000"/>
              <w:left w:val="single" w:sz="4" w:space="0" w:color="000000"/>
              <w:bottom w:val="single" w:sz="4" w:space="0" w:color="000000"/>
              <w:right w:val="single" w:sz="4" w:space="0" w:color="000000"/>
            </w:tcBorders>
          </w:tcPr>
          <w:p w14:paraId="2F145174" w14:textId="77777777" w:rsidR="00E75C8A" w:rsidRDefault="003B3667">
            <w:pPr>
              <w:spacing w:after="0" w:line="259" w:lineRule="auto"/>
              <w:ind w:left="0" w:right="0" w:firstLine="0"/>
              <w:jc w:val="left"/>
            </w:pPr>
            <w:r>
              <w:t xml:space="preserve"> </w:t>
            </w:r>
          </w:p>
        </w:tc>
      </w:tr>
      <w:tr w:rsidR="00E75C8A" w14:paraId="00CEF30D" w14:textId="77777777" w:rsidTr="000D16AB">
        <w:trPr>
          <w:trHeight w:val="286"/>
        </w:trPr>
        <w:tc>
          <w:tcPr>
            <w:tcW w:w="6333" w:type="dxa"/>
            <w:tcBorders>
              <w:top w:val="single" w:sz="4" w:space="0" w:color="000000"/>
              <w:left w:val="single" w:sz="4" w:space="0" w:color="000000"/>
              <w:bottom w:val="single" w:sz="4" w:space="0" w:color="000000"/>
              <w:right w:val="single" w:sz="4" w:space="0" w:color="000000"/>
            </w:tcBorders>
          </w:tcPr>
          <w:p w14:paraId="53666842" w14:textId="77777777" w:rsidR="00E75C8A" w:rsidRDefault="003B3667">
            <w:pPr>
              <w:spacing w:after="0" w:line="259" w:lineRule="auto"/>
              <w:ind w:left="2" w:right="0" w:firstLine="0"/>
              <w:jc w:val="left"/>
            </w:pPr>
            <w:r>
              <w:t xml:space="preserve">Šahtu durvju mehāniskās darbības pārbaude. </w:t>
            </w:r>
          </w:p>
        </w:tc>
        <w:tc>
          <w:tcPr>
            <w:tcW w:w="3969" w:type="dxa"/>
            <w:tcBorders>
              <w:top w:val="single" w:sz="4" w:space="0" w:color="000000"/>
              <w:left w:val="single" w:sz="4" w:space="0" w:color="000000"/>
              <w:bottom w:val="single" w:sz="4" w:space="0" w:color="000000"/>
              <w:right w:val="single" w:sz="4" w:space="0" w:color="000000"/>
            </w:tcBorders>
          </w:tcPr>
          <w:p w14:paraId="1ABA86B8" w14:textId="77777777" w:rsidR="00E75C8A" w:rsidRDefault="003B3667">
            <w:pPr>
              <w:spacing w:after="0" w:line="259" w:lineRule="auto"/>
              <w:ind w:left="0" w:right="0" w:firstLine="0"/>
              <w:jc w:val="left"/>
            </w:pPr>
            <w:r>
              <w:t xml:space="preserve"> </w:t>
            </w:r>
          </w:p>
        </w:tc>
      </w:tr>
      <w:tr w:rsidR="00E75C8A" w14:paraId="089CC943" w14:textId="77777777" w:rsidTr="000D16AB">
        <w:tblPrEx>
          <w:tblCellMar>
            <w:right w:w="48" w:type="dxa"/>
          </w:tblCellMar>
        </w:tblPrEx>
        <w:trPr>
          <w:trHeight w:val="336"/>
        </w:trPr>
        <w:tc>
          <w:tcPr>
            <w:tcW w:w="6333" w:type="dxa"/>
            <w:tcBorders>
              <w:top w:val="single" w:sz="4" w:space="0" w:color="000000"/>
              <w:left w:val="single" w:sz="4" w:space="0" w:color="000000"/>
              <w:bottom w:val="single" w:sz="4" w:space="0" w:color="000000"/>
              <w:right w:val="single" w:sz="4" w:space="0" w:color="000000"/>
            </w:tcBorders>
          </w:tcPr>
          <w:p w14:paraId="1E4EE1A9" w14:textId="77777777" w:rsidR="00E75C8A" w:rsidRDefault="003B3667">
            <w:pPr>
              <w:spacing w:after="0" w:line="259" w:lineRule="auto"/>
              <w:ind w:left="2" w:right="0" w:firstLine="0"/>
              <w:jc w:val="left"/>
            </w:pPr>
            <w:r>
              <w:t xml:space="preserve">Durvju paneļu stāvokļa, atstarpes un izlīdzināšanas pārbaude. </w:t>
            </w:r>
          </w:p>
        </w:tc>
        <w:tc>
          <w:tcPr>
            <w:tcW w:w="3969" w:type="dxa"/>
            <w:tcBorders>
              <w:top w:val="single" w:sz="4" w:space="0" w:color="000000"/>
              <w:left w:val="single" w:sz="4" w:space="0" w:color="000000"/>
              <w:bottom w:val="single" w:sz="4" w:space="0" w:color="000000"/>
              <w:right w:val="single" w:sz="4" w:space="0" w:color="000000"/>
            </w:tcBorders>
          </w:tcPr>
          <w:p w14:paraId="5333E31E" w14:textId="77777777" w:rsidR="00E75C8A" w:rsidRDefault="003B3667">
            <w:pPr>
              <w:spacing w:after="0" w:line="259" w:lineRule="auto"/>
              <w:ind w:left="0" w:right="0" w:firstLine="0"/>
              <w:jc w:val="left"/>
            </w:pPr>
            <w:r>
              <w:t xml:space="preserve"> </w:t>
            </w:r>
          </w:p>
        </w:tc>
      </w:tr>
      <w:tr w:rsidR="00E75C8A" w14:paraId="722A0DB2" w14:textId="77777777" w:rsidTr="000D16AB">
        <w:tblPrEx>
          <w:tblCellMar>
            <w:right w:w="48" w:type="dxa"/>
          </w:tblCellMar>
        </w:tblPrEx>
        <w:trPr>
          <w:trHeight w:val="562"/>
        </w:trPr>
        <w:tc>
          <w:tcPr>
            <w:tcW w:w="6333" w:type="dxa"/>
            <w:tcBorders>
              <w:top w:val="single" w:sz="4" w:space="0" w:color="000000"/>
              <w:left w:val="single" w:sz="4" w:space="0" w:color="000000"/>
              <w:bottom w:val="single" w:sz="4" w:space="0" w:color="000000"/>
              <w:right w:val="single" w:sz="4" w:space="0" w:color="000000"/>
            </w:tcBorders>
          </w:tcPr>
          <w:p w14:paraId="01E1B28F" w14:textId="77777777" w:rsidR="00E75C8A" w:rsidRDefault="003B3667">
            <w:pPr>
              <w:spacing w:after="0" w:line="259" w:lineRule="auto"/>
              <w:ind w:left="2" w:right="0" w:firstLine="0"/>
              <w:jc w:val="left"/>
            </w:pPr>
            <w:r>
              <w:t xml:space="preserve">Durvju paneļu ieķīlēšanās neesamības atvērtā stāvoklī pārbaude. </w:t>
            </w:r>
          </w:p>
        </w:tc>
        <w:tc>
          <w:tcPr>
            <w:tcW w:w="3969" w:type="dxa"/>
            <w:tcBorders>
              <w:top w:val="single" w:sz="4" w:space="0" w:color="000000"/>
              <w:left w:val="single" w:sz="4" w:space="0" w:color="000000"/>
              <w:bottom w:val="single" w:sz="4" w:space="0" w:color="000000"/>
              <w:right w:val="single" w:sz="4" w:space="0" w:color="000000"/>
            </w:tcBorders>
          </w:tcPr>
          <w:p w14:paraId="4A8BD9A9" w14:textId="77777777" w:rsidR="00E75C8A" w:rsidRDefault="003B3667">
            <w:pPr>
              <w:spacing w:after="0" w:line="259" w:lineRule="auto"/>
              <w:ind w:left="0" w:right="0" w:firstLine="0"/>
              <w:jc w:val="left"/>
            </w:pPr>
            <w:r>
              <w:t xml:space="preserve"> </w:t>
            </w:r>
          </w:p>
        </w:tc>
      </w:tr>
      <w:tr w:rsidR="00E75C8A" w14:paraId="4144D1F8" w14:textId="77777777" w:rsidTr="000D16AB">
        <w:tblPrEx>
          <w:tblCellMar>
            <w:right w:w="48" w:type="dxa"/>
          </w:tblCellMar>
        </w:tblPrEx>
        <w:trPr>
          <w:trHeight w:val="562"/>
        </w:trPr>
        <w:tc>
          <w:tcPr>
            <w:tcW w:w="6333" w:type="dxa"/>
            <w:tcBorders>
              <w:top w:val="single" w:sz="4" w:space="0" w:color="000000"/>
              <w:left w:val="single" w:sz="4" w:space="0" w:color="000000"/>
              <w:bottom w:val="single" w:sz="4" w:space="0" w:color="000000"/>
              <w:right w:val="single" w:sz="4" w:space="0" w:color="000000"/>
            </w:tcBorders>
          </w:tcPr>
          <w:p w14:paraId="525C6CAF" w14:textId="77777777" w:rsidR="00E75C8A" w:rsidRDefault="008E3C1E">
            <w:pPr>
              <w:spacing w:after="0" w:line="259" w:lineRule="auto"/>
              <w:ind w:left="2" w:right="0" w:firstLine="0"/>
              <w:jc w:val="left"/>
            </w:pPr>
            <w:r>
              <w:lastRenderedPageBreak/>
              <w:t>Augšējā</w:t>
            </w:r>
            <w:r w:rsidR="003B3667">
              <w:t>s sijas izlīdzināšanas pārbaude. Nepieci</w:t>
            </w:r>
            <w:r>
              <w:t>ešamības gadījumā</w:t>
            </w:r>
            <w:r w:rsidR="003B3667">
              <w:t xml:space="preserve"> – tīrīšana. </w:t>
            </w:r>
          </w:p>
        </w:tc>
        <w:tc>
          <w:tcPr>
            <w:tcW w:w="3969" w:type="dxa"/>
            <w:tcBorders>
              <w:top w:val="single" w:sz="4" w:space="0" w:color="000000"/>
              <w:left w:val="single" w:sz="4" w:space="0" w:color="000000"/>
              <w:bottom w:val="single" w:sz="4" w:space="0" w:color="000000"/>
              <w:right w:val="single" w:sz="4" w:space="0" w:color="000000"/>
            </w:tcBorders>
          </w:tcPr>
          <w:p w14:paraId="3EC25BB4" w14:textId="77777777" w:rsidR="00E75C8A" w:rsidRDefault="003B3667">
            <w:pPr>
              <w:spacing w:after="0" w:line="259" w:lineRule="auto"/>
              <w:ind w:left="0" w:right="0" w:firstLine="0"/>
              <w:jc w:val="left"/>
            </w:pPr>
            <w:r>
              <w:t xml:space="preserve"> </w:t>
            </w:r>
          </w:p>
        </w:tc>
      </w:tr>
      <w:tr w:rsidR="00E75C8A" w14:paraId="5C34C2C0" w14:textId="77777777" w:rsidTr="000D16AB">
        <w:tblPrEx>
          <w:tblCellMar>
            <w:right w:w="48" w:type="dxa"/>
          </w:tblCellMar>
        </w:tblPrEx>
        <w:trPr>
          <w:trHeight w:val="286"/>
        </w:trPr>
        <w:tc>
          <w:tcPr>
            <w:tcW w:w="6333" w:type="dxa"/>
            <w:tcBorders>
              <w:top w:val="single" w:sz="4" w:space="0" w:color="000000"/>
              <w:left w:val="single" w:sz="4" w:space="0" w:color="000000"/>
              <w:bottom w:val="single" w:sz="4" w:space="0" w:color="000000"/>
              <w:right w:val="single" w:sz="4" w:space="0" w:color="000000"/>
            </w:tcBorders>
          </w:tcPr>
          <w:p w14:paraId="0837FF2C" w14:textId="77777777" w:rsidR="00E75C8A" w:rsidRDefault="003B3667">
            <w:pPr>
              <w:spacing w:after="0" w:line="259" w:lineRule="auto"/>
              <w:ind w:left="2" w:right="0" w:firstLine="0"/>
              <w:jc w:val="left"/>
            </w:pPr>
            <w:r>
              <w:t xml:space="preserve">Durvju kontakta stāvokļa un uzstādīšanas pārbaude. </w:t>
            </w:r>
          </w:p>
        </w:tc>
        <w:tc>
          <w:tcPr>
            <w:tcW w:w="3969" w:type="dxa"/>
            <w:tcBorders>
              <w:top w:val="single" w:sz="4" w:space="0" w:color="000000"/>
              <w:left w:val="single" w:sz="4" w:space="0" w:color="000000"/>
              <w:bottom w:val="single" w:sz="4" w:space="0" w:color="000000"/>
              <w:right w:val="single" w:sz="4" w:space="0" w:color="000000"/>
            </w:tcBorders>
          </w:tcPr>
          <w:p w14:paraId="6744F9EC" w14:textId="77777777" w:rsidR="00E75C8A" w:rsidRDefault="003B3667">
            <w:pPr>
              <w:spacing w:after="0" w:line="259" w:lineRule="auto"/>
              <w:ind w:left="0" w:right="0" w:firstLine="0"/>
              <w:jc w:val="left"/>
            </w:pPr>
            <w:r>
              <w:t xml:space="preserve"> </w:t>
            </w:r>
          </w:p>
        </w:tc>
      </w:tr>
      <w:tr w:rsidR="00E75C8A" w14:paraId="3B6D2E91" w14:textId="77777777" w:rsidTr="000D16AB">
        <w:tblPrEx>
          <w:tblCellMar>
            <w:right w:w="48" w:type="dxa"/>
          </w:tblCellMar>
        </w:tblPrEx>
        <w:trPr>
          <w:trHeight w:val="562"/>
        </w:trPr>
        <w:tc>
          <w:tcPr>
            <w:tcW w:w="6333" w:type="dxa"/>
            <w:tcBorders>
              <w:top w:val="single" w:sz="4" w:space="0" w:color="000000"/>
              <w:left w:val="single" w:sz="4" w:space="0" w:color="000000"/>
              <w:bottom w:val="single" w:sz="4" w:space="0" w:color="000000"/>
              <w:right w:val="single" w:sz="4" w:space="0" w:color="000000"/>
            </w:tcBorders>
          </w:tcPr>
          <w:p w14:paraId="6F202ECB" w14:textId="77777777" w:rsidR="00E75C8A" w:rsidRDefault="003B3667">
            <w:pPr>
              <w:spacing w:after="0" w:line="259" w:lineRule="auto"/>
              <w:ind w:left="2" w:right="0" w:firstLine="0"/>
              <w:jc w:val="left"/>
            </w:pPr>
            <w:r>
              <w:t>Piekares rullīšu nolietojuma un uzstādīšanas pā</w:t>
            </w:r>
            <w:r w:rsidR="008E3C1E">
              <w:t>rbaude. Nepieciešamības gadījumā</w:t>
            </w:r>
            <w:r>
              <w:t xml:space="preserve"> – tīrīšana. </w:t>
            </w:r>
          </w:p>
        </w:tc>
        <w:tc>
          <w:tcPr>
            <w:tcW w:w="3969" w:type="dxa"/>
            <w:tcBorders>
              <w:top w:val="single" w:sz="4" w:space="0" w:color="000000"/>
              <w:left w:val="single" w:sz="4" w:space="0" w:color="000000"/>
              <w:bottom w:val="single" w:sz="4" w:space="0" w:color="000000"/>
              <w:right w:val="single" w:sz="4" w:space="0" w:color="000000"/>
            </w:tcBorders>
          </w:tcPr>
          <w:p w14:paraId="40B002EE" w14:textId="77777777" w:rsidR="00E75C8A" w:rsidRDefault="003B3667">
            <w:pPr>
              <w:spacing w:after="0" w:line="259" w:lineRule="auto"/>
              <w:ind w:left="0" w:right="0" w:firstLine="0"/>
              <w:jc w:val="left"/>
            </w:pPr>
            <w:r>
              <w:t xml:space="preserve"> </w:t>
            </w:r>
          </w:p>
        </w:tc>
      </w:tr>
      <w:tr w:rsidR="00E75C8A" w14:paraId="18D8D087" w14:textId="77777777" w:rsidTr="000D16AB">
        <w:tblPrEx>
          <w:tblCellMar>
            <w:right w:w="48" w:type="dxa"/>
          </w:tblCellMar>
        </w:tblPrEx>
        <w:trPr>
          <w:trHeight w:val="564"/>
        </w:trPr>
        <w:tc>
          <w:tcPr>
            <w:tcW w:w="6333" w:type="dxa"/>
            <w:tcBorders>
              <w:top w:val="single" w:sz="4" w:space="0" w:color="000000"/>
              <w:left w:val="single" w:sz="4" w:space="0" w:color="000000"/>
              <w:bottom w:val="single" w:sz="4" w:space="0" w:color="000000"/>
              <w:right w:val="single" w:sz="4" w:space="0" w:color="000000"/>
            </w:tcBorders>
          </w:tcPr>
          <w:p w14:paraId="66A03CCD" w14:textId="77777777" w:rsidR="00E75C8A" w:rsidRDefault="003B3667">
            <w:pPr>
              <w:spacing w:after="0" w:line="259" w:lineRule="auto"/>
              <w:ind w:left="2" w:right="0" w:firstLine="0"/>
            </w:pPr>
            <w:r>
              <w:t xml:space="preserve">Kontrrullīšu nolietojuma, atstarpes un stāvokļa pārbaude. Nepieciešamības gadījumā tīrīšana. </w:t>
            </w:r>
          </w:p>
        </w:tc>
        <w:tc>
          <w:tcPr>
            <w:tcW w:w="3969" w:type="dxa"/>
            <w:tcBorders>
              <w:top w:val="single" w:sz="4" w:space="0" w:color="000000"/>
              <w:left w:val="single" w:sz="4" w:space="0" w:color="000000"/>
              <w:bottom w:val="single" w:sz="4" w:space="0" w:color="000000"/>
              <w:right w:val="single" w:sz="4" w:space="0" w:color="000000"/>
            </w:tcBorders>
          </w:tcPr>
          <w:p w14:paraId="2C49734B" w14:textId="77777777" w:rsidR="00E75C8A" w:rsidRDefault="003B3667">
            <w:pPr>
              <w:spacing w:after="0" w:line="259" w:lineRule="auto"/>
              <w:ind w:left="0" w:right="0" w:firstLine="0"/>
              <w:jc w:val="left"/>
            </w:pPr>
            <w:r>
              <w:t xml:space="preserve"> </w:t>
            </w:r>
          </w:p>
        </w:tc>
      </w:tr>
      <w:tr w:rsidR="00E75C8A" w14:paraId="7F180D53" w14:textId="77777777" w:rsidTr="000D16AB">
        <w:tblPrEx>
          <w:tblCellMar>
            <w:right w:w="48" w:type="dxa"/>
          </w:tblCellMar>
        </w:tblPrEx>
        <w:trPr>
          <w:trHeight w:val="286"/>
        </w:trPr>
        <w:tc>
          <w:tcPr>
            <w:tcW w:w="6333" w:type="dxa"/>
            <w:tcBorders>
              <w:top w:val="single" w:sz="4" w:space="0" w:color="000000"/>
              <w:left w:val="single" w:sz="4" w:space="0" w:color="000000"/>
              <w:bottom w:val="single" w:sz="4" w:space="0" w:color="000000"/>
              <w:right w:val="single" w:sz="4" w:space="0" w:color="000000"/>
            </w:tcBorders>
          </w:tcPr>
          <w:p w14:paraId="50C47B12" w14:textId="77777777" w:rsidR="00E75C8A" w:rsidRDefault="003B3667">
            <w:pPr>
              <w:spacing w:after="0" w:line="259" w:lineRule="auto"/>
              <w:ind w:left="2" w:right="0" w:firstLine="0"/>
              <w:jc w:val="left"/>
            </w:pPr>
            <w:r>
              <w:t xml:space="preserve">Sinhronizējošās troses stāvokļa un spriegojuma pārbaude. </w:t>
            </w:r>
          </w:p>
        </w:tc>
        <w:tc>
          <w:tcPr>
            <w:tcW w:w="3969" w:type="dxa"/>
            <w:tcBorders>
              <w:top w:val="single" w:sz="4" w:space="0" w:color="000000"/>
              <w:left w:val="single" w:sz="4" w:space="0" w:color="000000"/>
              <w:bottom w:val="single" w:sz="4" w:space="0" w:color="000000"/>
              <w:right w:val="single" w:sz="4" w:space="0" w:color="000000"/>
            </w:tcBorders>
          </w:tcPr>
          <w:p w14:paraId="1CB24BF1" w14:textId="77777777" w:rsidR="00E75C8A" w:rsidRDefault="003B3667">
            <w:pPr>
              <w:spacing w:after="0" w:line="259" w:lineRule="auto"/>
              <w:ind w:left="0" w:right="0" w:firstLine="0"/>
              <w:jc w:val="left"/>
            </w:pPr>
            <w:r>
              <w:t xml:space="preserve"> </w:t>
            </w:r>
          </w:p>
        </w:tc>
      </w:tr>
      <w:tr w:rsidR="00E75C8A" w14:paraId="313A7C2E" w14:textId="77777777" w:rsidTr="000D16AB">
        <w:tblPrEx>
          <w:tblCellMar>
            <w:right w:w="48" w:type="dxa"/>
          </w:tblCellMar>
        </w:tblPrEx>
        <w:trPr>
          <w:trHeight w:val="286"/>
        </w:trPr>
        <w:tc>
          <w:tcPr>
            <w:tcW w:w="6333" w:type="dxa"/>
            <w:tcBorders>
              <w:top w:val="single" w:sz="4" w:space="0" w:color="000000"/>
              <w:left w:val="single" w:sz="4" w:space="0" w:color="000000"/>
              <w:bottom w:val="single" w:sz="4" w:space="0" w:color="000000"/>
              <w:right w:val="single" w:sz="4" w:space="0" w:color="000000"/>
            </w:tcBorders>
          </w:tcPr>
          <w:p w14:paraId="58C432DF" w14:textId="77777777" w:rsidR="00E75C8A" w:rsidRDefault="003B3667">
            <w:pPr>
              <w:spacing w:after="0" w:line="259" w:lineRule="auto"/>
              <w:ind w:left="2" w:right="0" w:firstLine="0"/>
              <w:jc w:val="left"/>
            </w:pPr>
            <w:r>
              <w:t xml:space="preserve">Sinhronizējošu skritulīšu/skriemeļu stāvokļa pārbaude. </w:t>
            </w:r>
          </w:p>
        </w:tc>
        <w:tc>
          <w:tcPr>
            <w:tcW w:w="3969" w:type="dxa"/>
            <w:tcBorders>
              <w:top w:val="single" w:sz="4" w:space="0" w:color="000000"/>
              <w:left w:val="single" w:sz="4" w:space="0" w:color="000000"/>
              <w:bottom w:val="single" w:sz="4" w:space="0" w:color="000000"/>
              <w:right w:val="single" w:sz="4" w:space="0" w:color="000000"/>
            </w:tcBorders>
          </w:tcPr>
          <w:p w14:paraId="79E06974" w14:textId="77777777" w:rsidR="00E75C8A" w:rsidRDefault="003B3667">
            <w:pPr>
              <w:spacing w:after="0" w:line="259" w:lineRule="auto"/>
              <w:ind w:left="0" w:right="0" w:firstLine="0"/>
              <w:jc w:val="left"/>
            </w:pPr>
            <w:r>
              <w:t xml:space="preserve"> </w:t>
            </w:r>
          </w:p>
        </w:tc>
      </w:tr>
      <w:tr w:rsidR="00E75C8A" w14:paraId="24B8C5E4" w14:textId="77777777" w:rsidTr="000D16AB">
        <w:tblPrEx>
          <w:tblCellMar>
            <w:right w:w="48" w:type="dxa"/>
          </w:tblCellMar>
        </w:tblPrEx>
        <w:trPr>
          <w:trHeight w:val="286"/>
        </w:trPr>
        <w:tc>
          <w:tcPr>
            <w:tcW w:w="6333" w:type="dxa"/>
            <w:tcBorders>
              <w:top w:val="single" w:sz="4" w:space="0" w:color="000000"/>
              <w:left w:val="single" w:sz="4" w:space="0" w:color="000000"/>
              <w:bottom w:val="single" w:sz="4" w:space="0" w:color="000000"/>
              <w:right w:val="single" w:sz="4" w:space="0" w:color="000000"/>
            </w:tcBorders>
          </w:tcPr>
          <w:p w14:paraId="2BBAC010" w14:textId="77777777" w:rsidR="00E75C8A" w:rsidRDefault="003B3667">
            <w:pPr>
              <w:spacing w:after="0" w:line="259" w:lineRule="auto"/>
              <w:ind w:left="2" w:right="0" w:firstLine="0"/>
              <w:jc w:val="left"/>
            </w:pPr>
            <w:r>
              <w:t xml:space="preserve">Avārijas atslēgšanas ierīces darbības pārbaude. </w:t>
            </w:r>
          </w:p>
        </w:tc>
        <w:tc>
          <w:tcPr>
            <w:tcW w:w="3969" w:type="dxa"/>
            <w:tcBorders>
              <w:top w:val="single" w:sz="4" w:space="0" w:color="000000"/>
              <w:left w:val="single" w:sz="4" w:space="0" w:color="000000"/>
              <w:bottom w:val="single" w:sz="4" w:space="0" w:color="000000"/>
              <w:right w:val="single" w:sz="4" w:space="0" w:color="000000"/>
            </w:tcBorders>
          </w:tcPr>
          <w:p w14:paraId="3666E700" w14:textId="77777777" w:rsidR="00E75C8A" w:rsidRDefault="003B3667">
            <w:pPr>
              <w:spacing w:after="0" w:line="259" w:lineRule="auto"/>
              <w:ind w:left="0" w:right="0" w:firstLine="0"/>
              <w:jc w:val="left"/>
            </w:pPr>
            <w:r>
              <w:t xml:space="preserve"> </w:t>
            </w:r>
          </w:p>
        </w:tc>
      </w:tr>
      <w:tr w:rsidR="00E75C8A" w14:paraId="66F26EA3" w14:textId="77777777" w:rsidTr="000D16AB">
        <w:tblPrEx>
          <w:tblCellMar>
            <w:right w:w="48" w:type="dxa"/>
          </w:tblCellMar>
        </w:tblPrEx>
        <w:trPr>
          <w:trHeight w:val="286"/>
        </w:trPr>
        <w:tc>
          <w:tcPr>
            <w:tcW w:w="6333" w:type="dxa"/>
            <w:tcBorders>
              <w:top w:val="single" w:sz="4" w:space="0" w:color="000000"/>
              <w:left w:val="single" w:sz="4" w:space="0" w:color="000000"/>
              <w:bottom w:val="single" w:sz="4" w:space="0" w:color="000000"/>
              <w:right w:val="single" w:sz="4" w:space="0" w:color="000000"/>
            </w:tcBorders>
          </w:tcPr>
          <w:p w14:paraId="5F8C7BF7" w14:textId="77777777" w:rsidR="00E75C8A" w:rsidRDefault="003B3667">
            <w:pPr>
              <w:spacing w:after="0" w:line="259" w:lineRule="auto"/>
              <w:ind w:left="2" w:right="0" w:firstLine="0"/>
              <w:jc w:val="left"/>
            </w:pPr>
            <w:r>
              <w:t xml:space="preserve">Slēdzas darbības manuāla pārbaude. </w:t>
            </w:r>
          </w:p>
        </w:tc>
        <w:tc>
          <w:tcPr>
            <w:tcW w:w="3969" w:type="dxa"/>
            <w:tcBorders>
              <w:top w:val="single" w:sz="4" w:space="0" w:color="000000"/>
              <w:left w:val="single" w:sz="4" w:space="0" w:color="000000"/>
              <w:bottom w:val="single" w:sz="4" w:space="0" w:color="000000"/>
              <w:right w:val="single" w:sz="4" w:space="0" w:color="000000"/>
            </w:tcBorders>
          </w:tcPr>
          <w:p w14:paraId="2B7C9F27" w14:textId="77777777" w:rsidR="00E75C8A" w:rsidRDefault="003B3667">
            <w:pPr>
              <w:spacing w:after="0" w:line="259" w:lineRule="auto"/>
              <w:ind w:left="0" w:right="0" w:firstLine="0"/>
              <w:jc w:val="left"/>
            </w:pPr>
            <w:r>
              <w:t xml:space="preserve"> </w:t>
            </w:r>
          </w:p>
        </w:tc>
      </w:tr>
      <w:tr w:rsidR="00E75C8A" w14:paraId="34A27368" w14:textId="77777777" w:rsidTr="000D16AB">
        <w:tblPrEx>
          <w:tblCellMar>
            <w:right w:w="48" w:type="dxa"/>
          </w:tblCellMar>
        </w:tblPrEx>
        <w:trPr>
          <w:trHeight w:val="286"/>
        </w:trPr>
        <w:tc>
          <w:tcPr>
            <w:tcW w:w="6333" w:type="dxa"/>
            <w:tcBorders>
              <w:top w:val="single" w:sz="4" w:space="0" w:color="000000"/>
              <w:left w:val="single" w:sz="4" w:space="0" w:color="000000"/>
              <w:bottom w:val="single" w:sz="4" w:space="0" w:color="000000"/>
              <w:right w:val="single" w:sz="4" w:space="0" w:color="000000"/>
            </w:tcBorders>
          </w:tcPr>
          <w:p w14:paraId="7D8B4A63" w14:textId="77777777" w:rsidR="00E75C8A" w:rsidRDefault="003B3667">
            <w:pPr>
              <w:spacing w:after="0" w:line="259" w:lineRule="auto"/>
              <w:ind w:left="2" w:right="0" w:firstLine="0"/>
              <w:jc w:val="left"/>
            </w:pPr>
            <w:r>
              <w:t xml:space="preserve">Šahtas durvju slēdzas skritulīšu pārbaude. </w:t>
            </w:r>
          </w:p>
        </w:tc>
        <w:tc>
          <w:tcPr>
            <w:tcW w:w="3969" w:type="dxa"/>
            <w:tcBorders>
              <w:top w:val="single" w:sz="4" w:space="0" w:color="000000"/>
              <w:left w:val="single" w:sz="4" w:space="0" w:color="000000"/>
              <w:bottom w:val="single" w:sz="4" w:space="0" w:color="000000"/>
              <w:right w:val="single" w:sz="4" w:space="0" w:color="000000"/>
            </w:tcBorders>
          </w:tcPr>
          <w:p w14:paraId="63B1BCBC" w14:textId="77777777" w:rsidR="00E75C8A" w:rsidRDefault="003B3667">
            <w:pPr>
              <w:spacing w:after="0" w:line="259" w:lineRule="auto"/>
              <w:ind w:left="0" w:right="0" w:firstLine="0"/>
              <w:jc w:val="left"/>
            </w:pPr>
            <w:r>
              <w:t xml:space="preserve"> </w:t>
            </w:r>
          </w:p>
        </w:tc>
      </w:tr>
      <w:tr w:rsidR="00E75C8A" w14:paraId="3CB84850" w14:textId="77777777" w:rsidTr="000D16AB">
        <w:tblPrEx>
          <w:tblCellMar>
            <w:right w:w="48" w:type="dxa"/>
          </w:tblCellMar>
        </w:tblPrEx>
        <w:trPr>
          <w:trHeight w:val="564"/>
        </w:trPr>
        <w:tc>
          <w:tcPr>
            <w:tcW w:w="6333" w:type="dxa"/>
            <w:tcBorders>
              <w:top w:val="single" w:sz="4" w:space="0" w:color="000000"/>
              <w:left w:val="single" w:sz="4" w:space="0" w:color="000000"/>
              <w:bottom w:val="single" w:sz="4" w:space="0" w:color="000000"/>
              <w:right w:val="single" w:sz="4" w:space="0" w:color="000000"/>
            </w:tcBorders>
          </w:tcPr>
          <w:p w14:paraId="573220F7" w14:textId="77777777" w:rsidR="00E75C8A" w:rsidRDefault="003B3667">
            <w:pPr>
              <w:spacing w:after="0" w:line="259" w:lineRule="auto"/>
              <w:ind w:left="2" w:right="0" w:firstLine="0"/>
              <w:jc w:val="left"/>
            </w:pPr>
            <w:r>
              <w:t xml:space="preserve">Slēdzas regulējuma un kontakta kontaktvirsmas (savstarpējas bloķēšanas) pārbaude. </w:t>
            </w:r>
          </w:p>
        </w:tc>
        <w:tc>
          <w:tcPr>
            <w:tcW w:w="3969" w:type="dxa"/>
            <w:tcBorders>
              <w:top w:val="single" w:sz="4" w:space="0" w:color="000000"/>
              <w:left w:val="single" w:sz="4" w:space="0" w:color="000000"/>
              <w:bottom w:val="single" w:sz="4" w:space="0" w:color="000000"/>
              <w:right w:val="single" w:sz="4" w:space="0" w:color="000000"/>
            </w:tcBorders>
          </w:tcPr>
          <w:p w14:paraId="392788CF" w14:textId="77777777" w:rsidR="00E75C8A" w:rsidRDefault="003B3667">
            <w:pPr>
              <w:spacing w:after="0" w:line="259" w:lineRule="auto"/>
              <w:ind w:left="0" w:right="0" w:firstLine="0"/>
              <w:jc w:val="left"/>
            </w:pPr>
            <w:r>
              <w:t xml:space="preserve"> </w:t>
            </w:r>
          </w:p>
        </w:tc>
      </w:tr>
      <w:tr w:rsidR="00E75C8A" w14:paraId="3A95C23E" w14:textId="77777777" w:rsidTr="000D16AB">
        <w:tblPrEx>
          <w:tblCellMar>
            <w:right w:w="48" w:type="dxa"/>
          </w:tblCellMar>
        </w:tblPrEx>
        <w:trPr>
          <w:trHeight w:val="286"/>
        </w:trPr>
        <w:tc>
          <w:tcPr>
            <w:tcW w:w="6333" w:type="dxa"/>
            <w:tcBorders>
              <w:top w:val="single" w:sz="4" w:space="0" w:color="000000"/>
              <w:left w:val="single" w:sz="4" w:space="0" w:color="000000"/>
              <w:bottom w:val="single" w:sz="4" w:space="0" w:color="000000"/>
              <w:right w:val="single" w:sz="4" w:space="0" w:color="000000"/>
            </w:tcBorders>
          </w:tcPr>
          <w:p w14:paraId="04BAFA1C" w14:textId="77777777" w:rsidR="00E75C8A" w:rsidRDefault="003B3667">
            <w:pPr>
              <w:spacing w:after="0" w:line="259" w:lineRule="auto"/>
              <w:ind w:left="2" w:right="0" w:firstLine="0"/>
              <w:jc w:val="left"/>
            </w:pPr>
            <w:r>
              <w:t xml:space="preserve">Aizverošā svara darbības pārbaude. </w:t>
            </w:r>
          </w:p>
        </w:tc>
        <w:tc>
          <w:tcPr>
            <w:tcW w:w="3969" w:type="dxa"/>
            <w:tcBorders>
              <w:top w:val="single" w:sz="4" w:space="0" w:color="000000"/>
              <w:left w:val="single" w:sz="4" w:space="0" w:color="000000"/>
              <w:bottom w:val="single" w:sz="4" w:space="0" w:color="000000"/>
              <w:right w:val="single" w:sz="4" w:space="0" w:color="000000"/>
            </w:tcBorders>
          </w:tcPr>
          <w:p w14:paraId="1419BDDF" w14:textId="77777777" w:rsidR="00E75C8A" w:rsidRDefault="003B3667">
            <w:pPr>
              <w:spacing w:after="0" w:line="259" w:lineRule="auto"/>
              <w:ind w:left="0" w:right="0" w:firstLine="0"/>
              <w:jc w:val="left"/>
            </w:pPr>
            <w:r>
              <w:t xml:space="preserve"> </w:t>
            </w:r>
          </w:p>
        </w:tc>
      </w:tr>
      <w:tr w:rsidR="00E75C8A" w14:paraId="601CDAD9" w14:textId="77777777" w:rsidTr="000D16AB">
        <w:tblPrEx>
          <w:tblCellMar>
            <w:right w:w="48" w:type="dxa"/>
          </w:tblCellMar>
        </w:tblPrEx>
        <w:trPr>
          <w:trHeight w:val="286"/>
        </w:trPr>
        <w:tc>
          <w:tcPr>
            <w:tcW w:w="6333" w:type="dxa"/>
            <w:tcBorders>
              <w:top w:val="single" w:sz="4" w:space="0" w:color="000000"/>
              <w:left w:val="single" w:sz="4" w:space="0" w:color="000000"/>
              <w:bottom w:val="single" w:sz="4" w:space="0" w:color="000000"/>
              <w:right w:val="single" w:sz="4" w:space="0" w:color="000000"/>
            </w:tcBorders>
          </w:tcPr>
          <w:p w14:paraId="1E49A123" w14:textId="77777777" w:rsidR="00E75C8A" w:rsidRDefault="003B3667">
            <w:pPr>
              <w:spacing w:after="0" w:line="259" w:lineRule="auto"/>
              <w:ind w:left="2" w:right="0" w:firstLine="0"/>
              <w:jc w:val="left"/>
            </w:pPr>
            <w:r>
              <w:t xml:space="preserve">Aizverošā svara trošu stāvokļa pārbaude. </w:t>
            </w:r>
          </w:p>
        </w:tc>
        <w:tc>
          <w:tcPr>
            <w:tcW w:w="3969" w:type="dxa"/>
            <w:tcBorders>
              <w:top w:val="single" w:sz="4" w:space="0" w:color="000000"/>
              <w:left w:val="single" w:sz="4" w:space="0" w:color="000000"/>
              <w:bottom w:val="single" w:sz="4" w:space="0" w:color="000000"/>
              <w:right w:val="single" w:sz="4" w:space="0" w:color="000000"/>
            </w:tcBorders>
          </w:tcPr>
          <w:p w14:paraId="09B782AD" w14:textId="77777777" w:rsidR="00E75C8A" w:rsidRDefault="003B3667">
            <w:pPr>
              <w:spacing w:after="0" w:line="259" w:lineRule="auto"/>
              <w:ind w:left="0" w:right="0" w:firstLine="0"/>
              <w:jc w:val="left"/>
            </w:pPr>
            <w:r>
              <w:t xml:space="preserve"> </w:t>
            </w:r>
          </w:p>
        </w:tc>
      </w:tr>
      <w:tr w:rsidR="00E75C8A" w14:paraId="2ECD88A4" w14:textId="77777777" w:rsidTr="000D16AB">
        <w:tblPrEx>
          <w:tblCellMar>
            <w:right w:w="48" w:type="dxa"/>
          </w:tblCellMar>
        </w:tblPrEx>
        <w:trPr>
          <w:trHeight w:val="286"/>
        </w:trPr>
        <w:tc>
          <w:tcPr>
            <w:tcW w:w="6333" w:type="dxa"/>
            <w:tcBorders>
              <w:top w:val="single" w:sz="4" w:space="0" w:color="000000"/>
              <w:left w:val="single" w:sz="4" w:space="0" w:color="000000"/>
              <w:bottom w:val="single" w:sz="4" w:space="0" w:color="000000"/>
              <w:right w:val="single" w:sz="4" w:space="0" w:color="000000"/>
            </w:tcBorders>
          </w:tcPr>
          <w:p w14:paraId="4E0492EB" w14:textId="77777777" w:rsidR="00E75C8A" w:rsidRDefault="003B3667">
            <w:pPr>
              <w:spacing w:after="0" w:line="259" w:lineRule="auto"/>
              <w:ind w:left="2" w:right="0" w:firstLine="0"/>
              <w:jc w:val="left"/>
            </w:pPr>
            <w:r>
              <w:t xml:space="preserve">Nolieces skriemeļu stāvokļa pārbaude. </w:t>
            </w:r>
          </w:p>
        </w:tc>
        <w:tc>
          <w:tcPr>
            <w:tcW w:w="3969" w:type="dxa"/>
            <w:tcBorders>
              <w:top w:val="single" w:sz="4" w:space="0" w:color="000000"/>
              <w:left w:val="single" w:sz="4" w:space="0" w:color="000000"/>
              <w:bottom w:val="single" w:sz="4" w:space="0" w:color="000000"/>
              <w:right w:val="single" w:sz="4" w:space="0" w:color="000000"/>
            </w:tcBorders>
          </w:tcPr>
          <w:p w14:paraId="20852447" w14:textId="77777777" w:rsidR="00E75C8A" w:rsidRDefault="003B3667">
            <w:pPr>
              <w:spacing w:after="0" w:line="259" w:lineRule="auto"/>
              <w:ind w:left="0" w:right="0" w:firstLine="0"/>
              <w:jc w:val="left"/>
            </w:pPr>
            <w:r>
              <w:t xml:space="preserve"> </w:t>
            </w:r>
          </w:p>
        </w:tc>
      </w:tr>
      <w:tr w:rsidR="00E75C8A" w14:paraId="6EB80B6E" w14:textId="77777777" w:rsidTr="000D16AB">
        <w:tblPrEx>
          <w:tblCellMar>
            <w:right w:w="48" w:type="dxa"/>
          </w:tblCellMar>
        </w:tblPrEx>
        <w:trPr>
          <w:trHeight w:val="286"/>
        </w:trPr>
        <w:tc>
          <w:tcPr>
            <w:tcW w:w="6333" w:type="dxa"/>
            <w:tcBorders>
              <w:top w:val="single" w:sz="4" w:space="0" w:color="000000"/>
              <w:left w:val="single" w:sz="4" w:space="0" w:color="000000"/>
              <w:bottom w:val="single" w:sz="4" w:space="0" w:color="000000"/>
              <w:right w:val="single" w:sz="4" w:space="0" w:color="000000"/>
            </w:tcBorders>
          </w:tcPr>
          <w:p w14:paraId="1DFFD50B" w14:textId="77777777" w:rsidR="00E75C8A" w:rsidRDefault="003B3667">
            <w:pPr>
              <w:spacing w:after="0" w:line="259" w:lineRule="auto"/>
              <w:ind w:left="2" w:right="0" w:firstLine="0"/>
              <w:jc w:val="left"/>
            </w:pPr>
            <w:r>
              <w:t xml:space="preserve">Sliekšņa savienošanas ar portālu pārbaude. </w:t>
            </w:r>
          </w:p>
        </w:tc>
        <w:tc>
          <w:tcPr>
            <w:tcW w:w="3969" w:type="dxa"/>
            <w:tcBorders>
              <w:top w:val="single" w:sz="4" w:space="0" w:color="000000"/>
              <w:left w:val="single" w:sz="4" w:space="0" w:color="000000"/>
              <w:bottom w:val="single" w:sz="4" w:space="0" w:color="000000"/>
              <w:right w:val="single" w:sz="4" w:space="0" w:color="000000"/>
            </w:tcBorders>
          </w:tcPr>
          <w:p w14:paraId="7A9CDC30" w14:textId="77777777" w:rsidR="00E75C8A" w:rsidRDefault="003B3667">
            <w:pPr>
              <w:spacing w:after="0" w:line="259" w:lineRule="auto"/>
              <w:ind w:left="0" w:right="0" w:firstLine="0"/>
              <w:jc w:val="left"/>
            </w:pPr>
            <w:r>
              <w:t xml:space="preserve"> </w:t>
            </w:r>
          </w:p>
        </w:tc>
      </w:tr>
      <w:tr w:rsidR="00E75C8A" w14:paraId="53ACAE67" w14:textId="77777777" w:rsidTr="000D16AB">
        <w:tblPrEx>
          <w:tblCellMar>
            <w:right w:w="48" w:type="dxa"/>
          </w:tblCellMar>
        </w:tblPrEx>
        <w:trPr>
          <w:trHeight w:val="562"/>
        </w:trPr>
        <w:tc>
          <w:tcPr>
            <w:tcW w:w="6333" w:type="dxa"/>
            <w:tcBorders>
              <w:top w:val="single" w:sz="4" w:space="0" w:color="000000"/>
              <w:left w:val="single" w:sz="4" w:space="0" w:color="000000"/>
              <w:bottom w:val="single" w:sz="4" w:space="0" w:color="000000"/>
              <w:right w:val="single" w:sz="4" w:space="0" w:color="000000"/>
            </w:tcBorders>
          </w:tcPr>
          <w:p w14:paraId="259B6DAE" w14:textId="77777777" w:rsidR="00E75C8A" w:rsidRDefault="003B3667">
            <w:pPr>
              <w:spacing w:after="0" w:line="259" w:lineRule="auto"/>
              <w:ind w:left="2" w:right="0" w:firstLine="0"/>
              <w:jc w:val="left"/>
            </w:pPr>
            <w:r>
              <w:t xml:space="preserve">Durvju vadkurpju stāvokļa, viengabalainības un stiprinājumu pārbaude. </w:t>
            </w:r>
          </w:p>
        </w:tc>
        <w:tc>
          <w:tcPr>
            <w:tcW w:w="3969" w:type="dxa"/>
            <w:tcBorders>
              <w:top w:val="single" w:sz="4" w:space="0" w:color="000000"/>
              <w:left w:val="single" w:sz="4" w:space="0" w:color="000000"/>
              <w:bottom w:val="single" w:sz="4" w:space="0" w:color="000000"/>
              <w:right w:val="single" w:sz="4" w:space="0" w:color="000000"/>
            </w:tcBorders>
          </w:tcPr>
          <w:p w14:paraId="56CB6348" w14:textId="77777777" w:rsidR="00E75C8A" w:rsidRDefault="003B3667">
            <w:pPr>
              <w:spacing w:after="0" w:line="259" w:lineRule="auto"/>
              <w:ind w:left="0" w:right="0" w:firstLine="0"/>
              <w:jc w:val="left"/>
            </w:pPr>
            <w:r>
              <w:t xml:space="preserve"> </w:t>
            </w:r>
          </w:p>
        </w:tc>
      </w:tr>
      <w:tr w:rsidR="00E75C8A" w14:paraId="5C059F19" w14:textId="77777777" w:rsidTr="000D16AB">
        <w:tblPrEx>
          <w:tblCellMar>
            <w:right w:w="48" w:type="dxa"/>
          </w:tblCellMar>
        </w:tblPrEx>
        <w:trPr>
          <w:trHeight w:val="562"/>
        </w:trPr>
        <w:tc>
          <w:tcPr>
            <w:tcW w:w="6333" w:type="dxa"/>
            <w:tcBorders>
              <w:top w:val="single" w:sz="4" w:space="0" w:color="000000"/>
              <w:left w:val="single" w:sz="4" w:space="0" w:color="000000"/>
              <w:bottom w:val="single" w:sz="4" w:space="0" w:color="000000"/>
              <w:right w:val="single" w:sz="4" w:space="0" w:color="000000"/>
            </w:tcBorders>
          </w:tcPr>
          <w:p w14:paraId="22AB78D1" w14:textId="77777777" w:rsidR="00E75C8A" w:rsidRDefault="003B3667">
            <w:pPr>
              <w:spacing w:after="0" w:line="259" w:lineRule="auto"/>
              <w:ind w:left="2" w:right="0" w:firstLine="0"/>
              <w:jc w:val="left"/>
            </w:pPr>
            <w:r>
              <w:t xml:space="preserve">Durvju slēdzenes rullīšu un piekares darbības un regulējuma pārbaude. </w:t>
            </w:r>
          </w:p>
        </w:tc>
        <w:tc>
          <w:tcPr>
            <w:tcW w:w="3969" w:type="dxa"/>
            <w:tcBorders>
              <w:top w:val="single" w:sz="4" w:space="0" w:color="000000"/>
              <w:left w:val="single" w:sz="4" w:space="0" w:color="000000"/>
              <w:bottom w:val="single" w:sz="4" w:space="0" w:color="000000"/>
              <w:right w:val="single" w:sz="4" w:space="0" w:color="000000"/>
            </w:tcBorders>
          </w:tcPr>
          <w:p w14:paraId="2746A3C6" w14:textId="77777777" w:rsidR="00E75C8A" w:rsidRDefault="003B3667">
            <w:pPr>
              <w:spacing w:after="0" w:line="259" w:lineRule="auto"/>
              <w:ind w:left="0" w:right="0" w:firstLine="0"/>
              <w:jc w:val="left"/>
            </w:pPr>
            <w:r>
              <w:t xml:space="preserve"> </w:t>
            </w:r>
          </w:p>
        </w:tc>
      </w:tr>
      <w:tr w:rsidR="00E75C8A" w14:paraId="5616C327" w14:textId="77777777" w:rsidTr="000D16AB">
        <w:tblPrEx>
          <w:tblCellMar>
            <w:right w:w="48" w:type="dxa"/>
          </w:tblCellMar>
        </w:tblPrEx>
        <w:trPr>
          <w:trHeight w:val="333"/>
        </w:trPr>
        <w:tc>
          <w:tcPr>
            <w:tcW w:w="6333" w:type="dxa"/>
            <w:tcBorders>
              <w:top w:val="single" w:sz="4" w:space="0" w:color="000000"/>
              <w:left w:val="single" w:sz="4" w:space="0" w:color="000000"/>
              <w:bottom w:val="single" w:sz="4" w:space="0" w:color="000000"/>
              <w:right w:val="single" w:sz="4" w:space="0" w:color="000000"/>
            </w:tcBorders>
          </w:tcPr>
          <w:p w14:paraId="5EB55673" w14:textId="77777777" w:rsidR="00E75C8A" w:rsidRDefault="003B3667">
            <w:pPr>
              <w:spacing w:after="0" w:line="259" w:lineRule="auto"/>
              <w:ind w:left="2" w:right="0" w:firstLine="0"/>
              <w:jc w:val="left"/>
            </w:pPr>
            <w:r>
              <w:t xml:space="preserve">Durvju paneļu stāvokļa, atstarpes un regulējuma pārbaude. </w:t>
            </w:r>
          </w:p>
        </w:tc>
        <w:tc>
          <w:tcPr>
            <w:tcW w:w="3969" w:type="dxa"/>
            <w:tcBorders>
              <w:top w:val="single" w:sz="4" w:space="0" w:color="000000"/>
              <w:left w:val="single" w:sz="4" w:space="0" w:color="000000"/>
              <w:bottom w:val="single" w:sz="4" w:space="0" w:color="000000"/>
              <w:right w:val="single" w:sz="4" w:space="0" w:color="000000"/>
            </w:tcBorders>
          </w:tcPr>
          <w:p w14:paraId="6DC267D8" w14:textId="77777777" w:rsidR="00E75C8A" w:rsidRDefault="003B3667">
            <w:pPr>
              <w:spacing w:after="0" w:line="259" w:lineRule="auto"/>
              <w:ind w:left="0" w:right="0" w:firstLine="0"/>
              <w:jc w:val="left"/>
            </w:pPr>
            <w:r>
              <w:t xml:space="preserve"> </w:t>
            </w:r>
          </w:p>
        </w:tc>
      </w:tr>
      <w:tr w:rsidR="00E75C8A" w14:paraId="7C024A51" w14:textId="77777777" w:rsidTr="000D16AB">
        <w:tblPrEx>
          <w:tblCellMar>
            <w:right w:w="48" w:type="dxa"/>
          </w:tblCellMar>
        </w:tblPrEx>
        <w:trPr>
          <w:trHeight w:val="286"/>
        </w:trPr>
        <w:tc>
          <w:tcPr>
            <w:tcW w:w="6333" w:type="dxa"/>
            <w:tcBorders>
              <w:top w:val="single" w:sz="4" w:space="0" w:color="000000"/>
              <w:left w:val="single" w:sz="4" w:space="0" w:color="000000"/>
              <w:bottom w:val="single" w:sz="4" w:space="0" w:color="000000"/>
              <w:right w:val="single" w:sz="4" w:space="0" w:color="000000"/>
            </w:tcBorders>
          </w:tcPr>
          <w:p w14:paraId="42498868" w14:textId="77777777" w:rsidR="00E75C8A" w:rsidRDefault="003B3667">
            <w:pPr>
              <w:spacing w:after="0" w:line="259" w:lineRule="auto"/>
              <w:ind w:left="2" w:right="0" w:firstLine="0"/>
              <w:jc w:val="left"/>
            </w:pPr>
            <w:r>
              <w:t xml:space="preserve">Sliekšņa savienošanas ar rāmi pārbaude. </w:t>
            </w:r>
          </w:p>
        </w:tc>
        <w:tc>
          <w:tcPr>
            <w:tcW w:w="3969" w:type="dxa"/>
            <w:tcBorders>
              <w:top w:val="single" w:sz="4" w:space="0" w:color="000000"/>
              <w:left w:val="single" w:sz="4" w:space="0" w:color="000000"/>
              <w:bottom w:val="single" w:sz="4" w:space="0" w:color="000000"/>
              <w:right w:val="single" w:sz="4" w:space="0" w:color="000000"/>
            </w:tcBorders>
          </w:tcPr>
          <w:p w14:paraId="1A02E470" w14:textId="77777777" w:rsidR="00E75C8A" w:rsidRDefault="003B3667">
            <w:pPr>
              <w:spacing w:after="0" w:line="259" w:lineRule="auto"/>
              <w:ind w:left="0" w:right="0" w:firstLine="0"/>
              <w:jc w:val="left"/>
            </w:pPr>
            <w:r>
              <w:t xml:space="preserve"> </w:t>
            </w:r>
          </w:p>
        </w:tc>
      </w:tr>
      <w:tr w:rsidR="00E75C8A" w14:paraId="1A372CAF" w14:textId="77777777" w:rsidTr="000D16AB">
        <w:tblPrEx>
          <w:tblCellMar>
            <w:right w:w="48" w:type="dxa"/>
          </w:tblCellMar>
        </w:tblPrEx>
        <w:trPr>
          <w:trHeight w:val="286"/>
        </w:trPr>
        <w:tc>
          <w:tcPr>
            <w:tcW w:w="6333" w:type="dxa"/>
            <w:tcBorders>
              <w:top w:val="single" w:sz="4" w:space="0" w:color="000000"/>
              <w:left w:val="single" w:sz="4" w:space="0" w:color="000000"/>
              <w:bottom w:val="single" w:sz="4" w:space="0" w:color="000000"/>
              <w:right w:val="single" w:sz="4" w:space="0" w:color="000000"/>
            </w:tcBorders>
          </w:tcPr>
          <w:p w14:paraId="7EE9F703" w14:textId="77777777" w:rsidR="00E75C8A" w:rsidRDefault="003B3667">
            <w:pPr>
              <w:spacing w:after="0" w:line="259" w:lineRule="auto"/>
              <w:ind w:left="2" w:right="0" w:firstLine="0"/>
              <w:jc w:val="left"/>
            </w:pPr>
            <w:r>
              <w:t xml:space="preserve">Paneļa stiprinājuma zem sliekšņa pārbaude (aizturis). </w:t>
            </w:r>
          </w:p>
        </w:tc>
        <w:tc>
          <w:tcPr>
            <w:tcW w:w="3969" w:type="dxa"/>
            <w:tcBorders>
              <w:top w:val="single" w:sz="4" w:space="0" w:color="000000"/>
              <w:left w:val="single" w:sz="4" w:space="0" w:color="000000"/>
              <w:bottom w:val="single" w:sz="4" w:space="0" w:color="000000"/>
              <w:right w:val="single" w:sz="4" w:space="0" w:color="000000"/>
            </w:tcBorders>
          </w:tcPr>
          <w:p w14:paraId="70B63C60" w14:textId="77777777" w:rsidR="00E75C8A" w:rsidRDefault="003B3667">
            <w:pPr>
              <w:spacing w:after="0" w:line="259" w:lineRule="auto"/>
              <w:ind w:left="0" w:right="0" w:firstLine="0"/>
              <w:jc w:val="left"/>
            </w:pPr>
            <w:r>
              <w:t xml:space="preserve"> </w:t>
            </w:r>
          </w:p>
        </w:tc>
      </w:tr>
      <w:tr w:rsidR="00E75C8A" w14:paraId="38412A65" w14:textId="77777777" w:rsidTr="000D16AB">
        <w:tblPrEx>
          <w:tblCellMar>
            <w:right w:w="48" w:type="dxa"/>
          </w:tblCellMar>
        </w:tblPrEx>
        <w:trPr>
          <w:trHeight w:val="286"/>
        </w:trPr>
        <w:tc>
          <w:tcPr>
            <w:tcW w:w="6333" w:type="dxa"/>
            <w:tcBorders>
              <w:top w:val="single" w:sz="4" w:space="0" w:color="000000"/>
              <w:left w:val="single" w:sz="4" w:space="0" w:color="000000"/>
              <w:bottom w:val="single" w:sz="4" w:space="0" w:color="000000"/>
              <w:right w:val="single" w:sz="4" w:space="0" w:color="000000"/>
            </w:tcBorders>
          </w:tcPr>
          <w:p w14:paraId="51B9E826" w14:textId="77777777" w:rsidR="00E75C8A" w:rsidRDefault="003B3667">
            <w:pPr>
              <w:spacing w:after="0" w:line="259" w:lineRule="auto"/>
              <w:ind w:left="2" w:right="0" w:firstLine="0"/>
              <w:jc w:val="left"/>
            </w:pPr>
            <w:r>
              <w:t xml:space="preserve">Piedziņas pienācīgas darbības pārbaude. </w:t>
            </w:r>
          </w:p>
        </w:tc>
        <w:tc>
          <w:tcPr>
            <w:tcW w:w="3969" w:type="dxa"/>
            <w:tcBorders>
              <w:top w:val="single" w:sz="4" w:space="0" w:color="000000"/>
              <w:left w:val="single" w:sz="4" w:space="0" w:color="000000"/>
              <w:bottom w:val="single" w:sz="4" w:space="0" w:color="000000"/>
              <w:right w:val="single" w:sz="4" w:space="0" w:color="000000"/>
            </w:tcBorders>
          </w:tcPr>
          <w:p w14:paraId="640BEAF2" w14:textId="77777777" w:rsidR="00E75C8A" w:rsidRDefault="003B3667">
            <w:pPr>
              <w:spacing w:after="0" w:line="259" w:lineRule="auto"/>
              <w:ind w:left="0" w:right="0" w:firstLine="0"/>
              <w:jc w:val="left"/>
            </w:pPr>
            <w:r>
              <w:t xml:space="preserve"> </w:t>
            </w:r>
          </w:p>
        </w:tc>
      </w:tr>
      <w:tr w:rsidR="00E75C8A" w14:paraId="5CA91F29" w14:textId="77777777" w:rsidTr="000D16AB">
        <w:tblPrEx>
          <w:tblCellMar>
            <w:right w:w="48" w:type="dxa"/>
          </w:tblCellMar>
        </w:tblPrEx>
        <w:trPr>
          <w:trHeight w:val="286"/>
        </w:trPr>
        <w:tc>
          <w:tcPr>
            <w:tcW w:w="6333" w:type="dxa"/>
            <w:tcBorders>
              <w:top w:val="single" w:sz="4" w:space="0" w:color="000000"/>
              <w:left w:val="single" w:sz="4" w:space="0" w:color="000000"/>
              <w:bottom w:val="single" w:sz="4" w:space="0" w:color="000000"/>
              <w:right w:val="single" w:sz="4" w:space="0" w:color="000000"/>
            </w:tcBorders>
          </w:tcPr>
          <w:p w14:paraId="37042E6C" w14:textId="77777777" w:rsidR="00E75C8A" w:rsidRDefault="003B3667">
            <w:pPr>
              <w:spacing w:after="0" w:line="259" w:lineRule="auto"/>
              <w:ind w:left="2" w:right="0" w:firstLine="0"/>
              <w:jc w:val="left"/>
            </w:pPr>
            <w:r>
              <w:t xml:space="preserve">Nolieces skriemeļu pārbaude. </w:t>
            </w:r>
          </w:p>
        </w:tc>
        <w:tc>
          <w:tcPr>
            <w:tcW w:w="3969" w:type="dxa"/>
            <w:tcBorders>
              <w:top w:val="single" w:sz="4" w:space="0" w:color="000000"/>
              <w:left w:val="single" w:sz="4" w:space="0" w:color="000000"/>
              <w:bottom w:val="single" w:sz="4" w:space="0" w:color="000000"/>
              <w:right w:val="single" w:sz="4" w:space="0" w:color="000000"/>
            </w:tcBorders>
          </w:tcPr>
          <w:p w14:paraId="3675B4E2" w14:textId="77777777" w:rsidR="00E75C8A" w:rsidRDefault="003B3667">
            <w:pPr>
              <w:spacing w:after="0" w:line="259" w:lineRule="auto"/>
              <w:ind w:left="0" w:right="0" w:firstLine="0"/>
              <w:jc w:val="left"/>
            </w:pPr>
            <w:r>
              <w:t xml:space="preserve"> </w:t>
            </w:r>
          </w:p>
        </w:tc>
      </w:tr>
      <w:tr w:rsidR="00E75C8A" w14:paraId="24C38807" w14:textId="77777777" w:rsidTr="000D16AB">
        <w:tblPrEx>
          <w:tblCellMar>
            <w:right w:w="48" w:type="dxa"/>
          </w:tblCellMar>
        </w:tblPrEx>
        <w:trPr>
          <w:trHeight w:val="286"/>
        </w:trPr>
        <w:tc>
          <w:tcPr>
            <w:tcW w:w="6333" w:type="dxa"/>
            <w:tcBorders>
              <w:top w:val="single" w:sz="4" w:space="0" w:color="000000"/>
              <w:left w:val="single" w:sz="4" w:space="0" w:color="000000"/>
              <w:bottom w:val="single" w:sz="4" w:space="0" w:color="000000"/>
              <w:right w:val="single" w:sz="4" w:space="0" w:color="000000"/>
            </w:tcBorders>
          </w:tcPr>
          <w:p w14:paraId="5F1D58A9" w14:textId="77777777" w:rsidR="00E75C8A" w:rsidRDefault="003B3667">
            <w:pPr>
              <w:spacing w:after="0" w:line="259" w:lineRule="auto"/>
              <w:ind w:left="2" w:right="0" w:firstLine="0"/>
              <w:jc w:val="left"/>
            </w:pPr>
            <w:r>
              <w:t xml:space="preserve">Siksnu sprieguma un nolietojuma pārbaude. </w:t>
            </w:r>
          </w:p>
        </w:tc>
        <w:tc>
          <w:tcPr>
            <w:tcW w:w="3969" w:type="dxa"/>
            <w:tcBorders>
              <w:top w:val="single" w:sz="4" w:space="0" w:color="000000"/>
              <w:left w:val="single" w:sz="4" w:space="0" w:color="000000"/>
              <w:bottom w:val="single" w:sz="4" w:space="0" w:color="000000"/>
              <w:right w:val="single" w:sz="4" w:space="0" w:color="000000"/>
            </w:tcBorders>
          </w:tcPr>
          <w:p w14:paraId="03DF3366" w14:textId="77777777" w:rsidR="00E75C8A" w:rsidRDefault="003B3667">
            <w:pPr>
              <w:spacing w:after="0" w:line="259" w:lineRule="auto"/>
              <w:ind w:left="0" w:right="0" w:firstLine="0"/>
              <w:jc w:val="left"/>
            </w:pPr>
            <w:r>
              <w:t xml:space="preserve"> </w:t>
            </w:r>
          </w:p>
        </w:tc>
      </w:tr>
      <w:tr w:rsidR="00E75C8A" w14:paraId="5BBBD97F" w14:textId="77777777" w:rsidTr="000D16AB">
        <w:tblPrEx>
          <w:tblCellMar>
            <w:right w:w="48" w:type="dxa"/>
          </w:tblCellMar>
        </w:tblPrEx>
        <w:trPr>
          <w:trHeight w:val="288"/>
        </w:trPr>
        <w:tc>
          <w:tcPr>
            <w:tcW w:w="6333" w:type="dxa"/>
            <w:tcBorders>
              <w:top w:val="single" w:sz="4" w:space="0" w:color="000000"/>
              <w:left w:val="single" w:sz="4" w:space="0" w:color="000000"/>
              <w:bottom w:val="single" w:sz="4" w:space="0" w:color="000000"/>
              <w:right w:val="single" w:sz="4" w:space="0" w:color="000000"/>
            </w:tcBorders>
          </w:tcPr>
          <w:p w14:paraId="7C464251" w14:textId="77777777" w:rsidR="00E75C8A" w:rsidRDefault="003B3667">
            <w:pPr>
              <w:spacing w:after="0" w:line="259" w:lineRule="auto"/>
              <w:ind w:left="2" w:right="0" w:firstLine="0"/>
              <w:jc w:val="left"/>
            </w:pPr>
            <w:r>
              <w:t xml:space="preserve">Durvju kontakta regulējuma un kontaktvirsmas pārbaude. </w:t>
            </w:r>
          </w:p>
        </w:tc>
        <w:tc>
          <w:tcPr>
            <w:tcW w:w="3969" w:type="dxa"/>
            <w:tcBorders>
              <w:top w:val="single" w:sz="4" w:space="0" w:color="000000"/>
              <w:left w:val="single" w:sz="4" w:space="0" w:color="000000"/>
              <w:bottom w:val="single" w:sz="4" w:space="0" w:color="000000"/>
              <w:right w:val="single" w:sz="4" w:space="0" w:color="000000"/>
            </w:tcBorders>
          </w:tcPr>
          <w:p w14:paraId="2E6B0C19" w14:textId="77777777" w:rsidR="00E75C8A" w:rsidRDefault="003B3667">
            <w:pPr>
              <w:spacing w:after="0" w:line="259" w:lineRule="auto"/>
              <w:ind w:left="0" w:right="0" w:firstLine="0"/>
              <w:jc w:val="left"/>
            </w:pPr>
            <w:r>
              <w:t xml:space="preserve"> </w:t>
            </w:r>
          </w:p>
        </w:tc>
      </w:tr>
      <w:tr w:rsidR="00E75C8A" w14:paraId="2F9ABA00" w14:textId="77777777" w:rsidTr="000D16AB">
        <w:tblPrEx>
          <w:tblCellMar>
            <w:right w:w="48" w:type="dxa"/>
          </w:tblCellMar>
        </w:tblPrEx>
        <w:trPr>
          <w:trHeight w:val="327"/>
        </w:trPr>
        <w:tc>
          <w:tcPr>
            <w:tcW w:w="6333" w:type="dxa"/>
            <w:tcBorders>
              <w:top w:val="single" w:sz="4" w:space="0" w:color="000000"/>
              <w:left w:val="single" w:sz="4" w:space="0" w:color="000000"/>
              <w:bottom w:val="single" w:sz="4" w:space="0" w:color="000000"/>
              <w:right w:val="single" w:sz="4" w:space="0" w:color="000000"/>
            </w:tcBorders>
          </w:tcPr>
          <w:p w14:paraId="5093C2BD" w14:textId="77777777" w:rsidR="00E75C8A" w:rsidRDefault="003B3667">
            <w:pPr>
              <w:spacing w:after="0" w:line="259" w:lineRule="auto"/>
              <w:ind w:left="2" w:right="0" w:firstLine="0"/>
              <w:jc w:val="left"/>
            </w:pPr>
            <w:r>
              <w:t xml:space="preserve">Drošības ierīču stiprinājumu, kabeļu un mehānismu pārbaude. </w:t>
            </w:r>
          </w:p>
        </w:tc>
        <w:tc>
          <w:tcPr>
            <w:tcW w:w="3969" w:type="dxa"/>
            <w:tcBorders>
              <w:top w:val="single" w:sz="4" w:space="0" w:color="000000"/>
              <w:left w:val="single" w:sz="4" w:space="0" w:color="000000"/>
              <w:bottom w:val="single" w:sz="4" w:space="0" w:color="000000"/>
              <w:right w:val="single" w:sz="4" w:space="0" w:color="000000"/>
            </w:tcBorders>
          </w:tcPr>
          <w:p w14:paraId="4FA2B230" w14:textId="77777777" w:rsidR="00E75C8A" w:rsidRDefault="003B3667">
            <w:pPr>
              <w:spacing w:after="0" w:line="259" w:lineRule="auto"/>
              <w:ind w:left="0" w:right="0" w:firstLine="0"/>
              <w:jc w:val="left"/>
            </w:pPr>
            <w:r>
              <w:t xml:space="preserve"> </w:t>
            </w:r>
          </w:p>
        </w:tc>
      </w:tr>
      <w:tr w:rsidR="00E75C8A" w14:paraId="2F1EFAC3" w14:textId="77777777" w:rsidTr="000D16AB">
        <w:tblPrEx>
          <w:tblCellMar>
            <w:right w:w="48" w:type="dxa"/>
          </w:tblCellMar>
        </w:tblPrEx>
        <w:trPr>
          <w:trHeight w:val="286"/>
        </w:trPr>
        <w:tc>
          <w:tcPr>
            <w:tcW w:w="6333" w:type="dxa"/>
            <w:tcBorders>
              <w:top w:val="single" w:sz="4" w:space="0" w:color="000000"/>
              <w:left w:val="single" w:sz="4" w:space="0" w:color="000000"/>
              <w:bottom w:val="single" w:sz="4" w:space="0" w:color="000000"/>
              <w:right w:val="single" w:sz="4" w:space="0" w:color="000000"/>
            </w:tcBorders>
          </w:tcPr>
          <w:p w14:paraId="5DDE4E51" w14:textId="77777777" w:rsidR="00E75C8A" w:rsidRDefault="003B3667">
            <w:pPr>
              <w:spacing w:after="0" w:line="259" w:lineRule="auto"/>
              <w:ind w:left="2" w:right="0" w:firstLine="0"/>
              <w:jc w:val="left"/>
            </w:pPr>
            <w:r>
              <w:t xml:space="preserve">Zemējuma un elektrisko savienojumu pārbaude. </w:t>
            </w:r>
          </w:p>
        </w:tc>
        <w:tc>
          <w:tcPr>
            <w:tcW w:w="3969" w:type="dxa"/>
            <w:tcBorders>
              <w:top w:val="single" w:sz="4" w:space="0" w:color="000000"/>
              <w:left w:val="single" w:sz="4" w:space="0" w:color="000000"/>
              <w:bottom w:val="single" w:sz="4" w:space="0" w:color="000000"/>
              <w:right w:val="single" w:sz="4" w:space="0" w:color="000000"/>
            </w:tcBorders>
          </w:tcPr>
          <w:p w14:paraId="346F5BBC" w14:textId="77777777" w:rsidR="00E75C8A" w:rsidRDefault="003B3667">
            <w:pPr>
              <w:spacing w:after="0" w:line="259" w:lineRule="auto"/>
              <w:ind w:left="0" w:right="0" w:firstLine="0"/>
              <w:jc w:val="left"/>
            </w:pPr>
            <w:r>
              <w:t xml:space="preserve"> </w:t>
            </w:r>
          </w:p>
        </w:tc>
      </w:tr>
      <w:tr w:rsidR="00E75C8A" w14:paraId="1136B5EA" w14:textId="77777777" w:rsidTr="000D16AB">
        <w:tblPrEx>
          <w:tblCellMar>
            <w:right w:w="48" w:type="dxa"/>
          </w:tblCellMar>
        </w:tblPrEx>
        <w:trPr>
          <w:trHeight w:val="562"/>
        </w:trPr>
        <w:tc>
          <w:tcPr>
            <w:tcW w:w="6333" w:type="dxa"/>
            <w:tcBorders>
              <w:top w:val="single" w:sz="4" w:space="0" w:color="000000"/>
              <w:left w:val="single" w:sz="4" w:space="0" w:color="000000"/>
              <w:bottom w:val="single" w:sz="4" w:space="0" w:color="000000"/>
              <w:right w:val="single" w:sz="4" w:space="0" w:color="000000"/>
            </w:tcBorders>
          </w:tcPr>
          <w:p w14:paraId="5286DEE9" w14:textId="77777777" w:rsidR="00E75C8A" w:rsidRDefault="008E3C1E">
            <w:pPr>
              <w:spacing w:after="0" w:line="259" w:lineRule="auto"/>
              <w:ind w:left="2" w:right="0" w:firstLine="0"/>
              <w:jc w:val="left"/>
            </w:pPr>
            <w:r>
              <w:t>Augšējā</w:t>
            </w:r>
            <w:r w:rsidR="003B3667">
              <w:t>s sijas regulējuma pā</w:t>
            </w:r>
            <w:r>
              <w:t>rbaude. Nepieciešamības gadījumā</w:t>
            </w:r>
            <w:r w:rsidR="003B3667">
              <w:t xml:space="preserve"> – tīrīšana. </w:t>
            </w:r>
          </w:p>
        </w:tc>
        <w:tc>
          <w:tcPr>
            <w:tcW w:w="3969" w:type="dxa"/>
            <w:tcBorders>
              <w:top w:val="single" w:sz="4" w:space="0" w:color="000000"/>
              <w:left w:val="single" w:sz="4" w:space="0" w:color="000000"/>
              <w:bottom w:val="single" w:sz="4" w:space="0" w:color="000000"/>
              <w:right w:val="single" w:sz="4" w:space="0" w:color="000000"/>
            </w:tcBorders>
          </w:tcPr>
          <w:p w14:paraId="1B2262D8" w14:textId="77777777" w:rsidR="00E75C8A" w:rsidRDefault="003B3667">
            <w:pPr>
              <w:spacing w:after="0" w:line="259" w:lineRule="auto"/>
              <w:ind w:left="0" w:right="0" w:firstLine="0"/>
              <w:jc w:val="left"/>
            </w:pPr>
            <w:r>
              <w:t xml:space="preserve"> </w:t>
            </w:r>
          </w:p>
        </w:tc>
      </w:tr>
      <w:tr w:rsidR="00E75C8A" w14:paraId="29AF5272" w14:textId="77777777" w:rsidTr="000D16AB">
        <w:tblPrEx>
          <w:tblCellMar>
            <w:right w:w="48" w:type="dxa"/>
          </w:tblCellMar>
        </w:tblPrEx>
        <w:trPr>
          <w:trHeight w:val="562"/>
        </w:trPr>
        <w:tc>
          <w:tcPr>
            <w:tcW w:w="6333" w:type="dxa"/>
            <w:tcBorders>
              <w:top w:val="single" w:sz="4" w:space="0" w:color="000000"/>
              <w:left w:val="single" w:sz="4" w:space="0" w:color="000000"/>
              <w:bottom w:val="single" w:sz="4" w:space="0" w:color="000000"/>
              <w:right w:val="single" w:sz="4" w:space="0" w:color="000000"/>
            </w:tcBorders>
          </w:tcPr>
          <w:p w14:paraId="7AED8362" w14:textId="77777777" w:rsidR="00E75C8A" w:rsidRDefault="003B3667">
            <w:pPr>
              <w:spacing w:after="0" w:line="259" w:lineRule="auto"/>
              <w:ind w:left="2" w:right="0" w:firstLine="0"/>
              <w:jc w:val="left"/>
            </w:pPr>
            <w:r>
              <w:t>Piekares rullīšu nolietojuma un izlīdzināšanas pārbau</w:t>
            </w:r>
            <w:r w:rsidR="008E3C1E">
              <w:t>de. Nepieciešamības gadījumā</w:t>
            </w:r>
            <w:r>
              <w:t xml:space="preserve"> – tīrīšana. </w:t>
            </w:r>
          </w:p>
        </w:tc>
        <w:tc>
          <w:tcPr>
            <w:tcW w:w="3969" w:type="dxa"/>
            <w:tcBorders>
              <w:top w:val="single" w:sz="4" w:space="0" w:color="000000"/>
              <w:left w:val="single" w:sz="4" w:space="0" w:color="000000"/>
              <w:bottom w:val="single" w:sz="4" w:space="0" w:color="000000"/>
              <w:right w:val="single" w:sz="4" w:space="0" w:color="000000"/>
            </w:tcBorders>
          </w:tcPr>
          <w:p w14:paraId="04D63B58" w14:textId="77777777" w:rsidR="00E75C8A" w:rsidRDefault="003B3667">
            <w:pPr>
              <w:spacing w:after="0" w:line="259" w:lineRule="auto"/>
              <w:ind w:left="0" w:right="0" w:firstLine="0"/>
              <w:jc w:val="left"/>
            </w:pPr>
            <w:r>
              <w:t xml:space="preserve"> </w:t>
            </w:r>
          </w:p>
        </w:tc>
      </w:tr>
      <w:tr w:rsidR="00E75C8A" w14:paraId="6AF8E7D3" w14:textId="77777777" w:rsidTr="000D16AB">
        <w:tblPrEx>
          <w:tblCellMar>
            <w:right w:w="48" w:type="dxa"/>
          </w:tblCellMar>
        </w:tblPrEx>
        <w:trPr>
          <w:trHeight w:val="562"/>
        </w:trPr>
        <w:tc>
          <w:tcPr>
            <w:tcW w:w="6333" w:type="dxa"/>
            <w:tcBorders>
              <w:top w:val="single" w:sz="4" w:space="0" w:color="000000"/>
              <w:left w:val="single" w:sz="4" w:space="0" w:color="000000"/>
              <w:bottom w:val="single" w:sz="4" w:space="0" w:color="000000"/>
              <w:right w:val="single" w:sz="4" w:space="0" w:color="000000"/>
            </w:tcBorders>
          </w:tcPr>
          <w:p w14:paraId="45FAB116" w14:textId="77777777" w:rsidR="00E75C8A" w:rsidRDefault="003B3667">
            <w:pPr>
              <w:spacing w:after="0" w:line="259" w:lineRule="auto"/>
              <w:ind w:left="2" w:right="0" w:firstLine="0"/>
              <w:jc w:val="left"/>
            </w:pPr>
            <w:r>
              <w:t>Kontrrullīšu nolietojuma, atstarpes un izlīdzināšanas pā</w:t>
            </w:r>
            <w:r w:rsidR="008E3C1E">
              <w:t>rbaude. Nepieciešamības gadījumā</w:t>
            </w:r>
            <w:r>
              <w:t xml:space="preserve"> – tīrīšana. </w:t>
            </w:r>
          </w:p>
        </w:tc>
        <w:tc>
          <w:tcPr>
            <w:tcW w:w="3969" w:type="dxa"/>
            <w:tcBorders>
              <w:top w:val="single" w:sz="4" w:space="0" w:color="000000"/>
              <w:left w:val="single" w:sz="4" w:space="0" w:color="000000"/>
              <w:bottom w:val="single" w:sz="4" w:space="0" w:color="000000"/>
              <w:right w:val="single" w:sz="4" w:space="0" w:color="000000"/>
            </w:tcBorders>
          </w:tcPr>
          <w:p w14:paraId="3D687262" w14:textId="77777777" w:rsidR="00E75C8A" w:rsidRDefault="003B3667">
            <w:pPr>
              <w:spacing w:after="0" w:line="259" w:lineRule="auto"/>
              <w:ind w:left="0" w:right="0" w:firstLine="0"/>
              <w:jc w:val="left"/>
            </w:pPr>
            <w:r>
              <w:t xml:space="preserve"> </w:t>
            </w:r>
          </w:p>
        </w:tc>
      </w:tr>
      <w:tr w:rsidR="00E75C8A" w14:paraId="5E2B953F" w14:textId="77777777" w:rsidTr="000D16AB">
        <w:tblPrEx>
          <w:tblCellMar>
            <w:right w:w="48" w:type="dxa"/>
          </w:tblCellMar>
        </w:tblPrEx>
        <w:trPr>
          <w:trHeight w:val="562"/>
        </w:trPr>
        <w:tc>
          <w:tcPr>
            <w:tcW w:w="6333" w:type="dxa"/>
            <w:tcBorders>
              <w:top w:val="single" w:sz="4" w:space="0" w:color="000000"/>
              <w:left w:val="single" w:sz="4" w:space="0" w:color="000000"/>
              <w:bottom w:val="single" w:sz="4" w:space="0" w:color="000000"/>
              <w:right w:val="single" w:sz="4" w:space="0" w:color="000000"/>
            </w:tcBorders>
          </w:tcPr>
          <w:p w14:paraId="69E27BC4" w14:textId="77777777" w:rsidR="00E75C8A" w:rsidRDefault="003B3667">
            <w:pPr>
              <w:spacing w:after="0" w:line="259" w:lineRule="auto"/>
              <w:ind w:left="2" w:right="0" w:firstLine="0"/>
              <w:jc w:val="left"/>
            </w:pPr>
            <w:r>
              <w:t xml:space="preserve">Durvju slēdzenes atslēgšanas ierīču funkcionēšanas pārbaude (ja piemērojama). </w:t>
            </w:r>
          </w:p>
        </w:tc>
        <w:tc>
          <w:tcPr>
            <w:tcW w:w="3969" w:type="dxa"/>
            <w:tcBorders>
              <w:top w:val="single" w:sz="4" w:space="0" w:color="000000"/>
              <w:left w:val="single" w:sz="4" w:space="0" w:color="000000"/>
              <w:bottom w:val="single" w:sz="4" w:space="0" w:color="000000"/>
              <w:right w:val="single" w:sz="4" w:space="0" w:color="000000"/>
            </w:tcBorders>
          </w:tcPr>
          <w:p w14:paraId="30B3009F" w14:textId="77777777" w:rsidR="00E75C8A" w:rsidRDefault="003B3667">
            <w:pPr>
              <w:spacing w:after="0" w:line="259" w:lineRule="auto"/>
              <w:ind w:left="0" w:right="0" w:firstLine="0"/>
              <w:jc w:val="left"/>
            </w:pPr>
            <w:r>
              <w:t xml:space="preserve"> </w:t>
            </w:r>
          </w:p>
        </w:tc>
      </w:tr>
      <w:tr w:rsidR="00E75C8A" w14:paraId="6AB41DB5" w14:textId="77777777" w:rsidTr="000D16AB">
        <w:tblPrEx>
          <w:tblCellMar>
            <w:right w:w="48" w:type="dxa"/>
          </w:tblCellMar>
        </w:tblPrEx>
        <w:trPr>
          <w:trHeight w:val="347"/>
        </w:trPr>
        <w:tc>
          <w:tcPr>
            <w:tcW w:w="6333" w:type="dxa"/>
            <w:tcBorders>
              <w:top w:val="single" w:sz="4" w:space="0" w:color="000000"/>
              <w:left w:val="single" w:sz="4" w:space="0" w:color="000000"/>
              <w:bottom w:val="single" w:sz="4" w:space="0" w:color="000000"/>
              <w:right w:val="single" w:sz="4" w:space="0" w:color="000000"/>
            </w:tcBorders>
          </w:tcPr>
          <w:p w14:paraId="490988A6" w14:textId="77777777" w:rsidR="00E75C8A" w:rsidRDefault="008E3C1E">
            <w:pPr>
              <w:spacing w:after="0" w:line="259" w:lineRule="auto"/>
              <w:ind w:left="2" w:right="0" w:firstLine="0"/>
              <w:jc w:val="left"/>
            </w:pPr>
            <w:r>
              <w:t>Troses vadošā</w:t>
            </w:r>
            <w:r w:rsidR="003B3667">
              <w:t xml:space="preserve"> skriemeļa gultņa dzirdes un vizuāla pārbaude. </w:t>
            </w:r>
          </w:p>
        </w:tc>
        <w:tc>
          <w:tcPr>
            <w:tcW w:w="3969" w:type="dxa"/>
            <w:tcBorders>
              <w:top w:val="single" w:sz="4" w:space="0" w:color="000000"/>
              <w:left w:val="single" w:sz="4" w:space="0" w:color="000000"/>
              <w:bottom w:val="single" w:sz="4" w:space="0" w:color="000000"/>
              <w:right w:val="single" w:sz="4" w:space="0" w:color="000000"/>
            </w:tcBorders>
          </w:tcPr>
          <w:p w14:paraId="0DCC1E53" w14:textId="77777777" w:rsidR="00E75C8A" w:rsidRDefault="003B3667">
            <w:pPr>
              <w:spacing w:after="0" w:line="259" w:lineRule="auto"/>
              <w:ind w:left="0" w:right="0" w:firstLine="0"/>
              <w:jc w:val="left"/>
            </w:pPr>
            <w:r>
              <w:t xml:space="preserve"> </w:t>
            </w:r>
          </w:p>
        </w:tc>
      </w:tr>
      <w:tr w:rsidR="00E75C8A" w14:paraId="02CE2A17" w14:textId="77777777" w:rsidTr="000D16AB">
        <w:tblPrEx>
          <w:tblCellMar>
            <w:right w:w="48" w:type="dxa"/>
          </w:tblCellMar>
        </w:tblPrEx>
        <w:trPr>
          <w:trHeight w:val="362"/>
        </w:trPr>
        <w:tc>
          <w:tcPr>
            <w:tcW w:w="6333" w:type="dxa"/>
            <w:tcBorders>
              <w:top w:val="single" w:sz="4" w:space="0" w:color="000000"/>
              <w:left w:val="single" w:sz="4" w:space="0" w:color="000000"/>
              <w:bottom w:val="single" w:sz="4" w:space="0" w:color="000000"/>
              <w:right w:val="single" w:sz="4" w:space="0" w:color="000000"/>
            </w:tcBorders>
          </w:tcPr>
          <w:p w14:paraId="1AE49481" w14:textId="77777777" w:rsidR="00E75C8A" w:rsidRDefault="008E3C1E">
            <w:pPr>
              <w:spacing w:after="0" w:line="259" w:lineRule="auto"/>
              <w:ind w:left="2" w:right="0" w:firstLine="0"/>
              <w:jc w:val="left"/>
            </w:pPr>
            <w:r>
              <w:lastRenderedPageBreak/>
              <w:t>Troses vadošā</w:t>
            </w:r>
            <w:r w:rsidR="003B3667">
              <w:t xml:space="preserve"> skriemeļa un nožogojuma stāvokļa pārbaude. </w:t>
            </w:r>
          </w:p>
        </w:tc>
        <w:tc>
          <w:tcPr>
            <w:tcW w:w="3969" w:type="dxa"/>
            <w:tcBorders>
              <w:top w:val="single" w:sz="4" w:space="0" w:color="000000"/>
              <w:left w:val="single" w:sz="4" w:space="0" w:color="000000"/>
              <w:bottom w:val="single" w:sz="4" w:space="0" w:color="000000"/>
              <w:right w:val="single" w:sz="4" w:space="0" w:color="000000"/>
            </w:tcBorders>
          </w:tcPr>
          <w:p w14:paraId="4E21D3FB" w14:textId="77777777" w:rsidR="00E75C8A" w:rsidRDefault="003B3667">
            <w:pPr>
              <w:spacing w:after="0" w:line="259" w:lineRule="auto"/>
              <w:ind w:left="0" w:right="0" w:firstLine="0"/>
              <w:jc w:val="left"/>
            </w:pPr>
            <w:r>
              <w:t xml:space="preserve"> </w:t>
            </w:r>
          </w:p>
        </w:tc>
      </w:tr>
      <w:tr w:rsidR="00E75C8A" w14:paraId="0599095F" w14:textId="77777777" w:rsidTr="000D16AB">
        <w:tblPrEx>
          <w:tblCellMar>
            <w:right w:w="48" w:type="dxa"/>
          </w:tblCellMar>
        </w:tblPrEx>
        <w:trPr>
          <w:trHeight w:val="286"/>
        </w:trPr>
        <w:tc>
          <w:tcPr>
            <w:tcW w:w="6333" w:type="dxa"/>
            <w:tcBorders>
              <w:top w:val="single" w:sz="4" w:space="0" w:color="000000"/>
              <w:left w:val="single" w:sz="4" w:space="0" w:color="000000"/>
              <w:bottom w:val="single" w:sz="4" w:space="0" w:color="000000"/>
              <w:right w:val="single" w:sz="4" w:space="0" w:color="000000"/>
            </w:tcBorders>
          </w:tcPr>
          <w:p w14:paraId="3A316908" w14:textId="77777777" w:rsidR="00E75C8A" w:rsidRDefault="003B3667">
            <w:pPr>
              <w:spacing w:after="0" w:line="259" w:lineRule="auto"/>
              <w:ind w:left="2" w:right="0" w:firstLine="0"/>
              <w:jc w:val="left"/>
            </w:pPr>
            <w:r>
              <w:t xml:space="preserve">Visu dzinēja barošanas kabeļu stiprinājumu pārbaude. </w:t>
            </w:r>
          </w:p>
        </w:tc>
        <w:tc>
          <w:tcPr>
            <w:tcW w:w="3969" w:type="dxa"/>
            <w:tcBorders>
              <w:top w:val="single" w:sz="4" w:space="0" w:color="000000"/>
              <w:left w:val="single" w:sz="4" w:space="0" w:color="000000"/>
              <w:bottom w:val="single" w:sz="4" w:space="0" w:color="000000"/>
              <w:right w:val="single" w:sz="4" w:space="0" w:color="000000"/>
            </w:tcBorders>
          </w:tcPr>
          <w:p w14:paraId="149725FD" w14:textId="77777777" w:rsidR="00E75C8A" w:rsidRDefault="003B3667">
            <w:pPr>
              <w:spacing w:after="0" w:line="259" w:lineRule="auto"/>
              <w:ind w:left="0" w:right="0" w:firstLine="0"/>
              <w:jc w:val="left"/>
            </w:pPr>
            <w:r>
              <w:t xml:space="preserve"> </w:t>
            </w:r>
          </w:p>
        </w:tc>
      </w:tr>
      <w:tr w:rsidR="00E75C8A" w14:paraId="2807DDF3" w14:textId="77777777" w:rsidTr="000D16AB">
        <w:tblPrEx>
          <w:tblCellMar>
            <w:right w:w="48" w:type="dxa"/>
          </w:tblCellMar>
        </w:tblPrEx>
        <w:trPr>
          <w:trHeight w:val="286"/>
        </w:trPr>
        <w:tc>
          <w:tcPr>
            <w:tcW w:w="6333" w:type="dxa"/>
            <w:tcBorders>
              <w:top w:val="single" w:sz="4" w:space="0" w:color="000000"/>
              <w:left w:val="single" w:sz="4" w:space="0" w:color="000000"/>
              <w:bottom w:val="single" w:sz="4" w:space="0" w:color="000000"/>
              <w:right w:val="single" w:sz="4" w:space="0" w:color="000000"/>
            </w:tcBorders>
          </w:tcPr>
          <w:p w14:paraId="5B09264D" w14:textId="77777777" w:rsidR="00E75C8A" w:rsidRDefault="003B3667">
            <w:pPr>
              <w:spacing w:after="0" w:line="259" w:lineRule="auto"/>
              <w:ind w:left="2" w:right="0" w:firstLine="0"/>
              <w:jc w:val="left"/>
            </w:pPr>
            <w:r>
              <w:t xml:space="preserve">Tahometra un skritulīša vizuāla pārbaude. </w:t>
            </w:r>
          </w:p>
        </w:tc>
        <w:tc>
          <w:tcPr>
            <w:tcW w:w="3969" w:type="dxa"/>
            <w:tcBorders>
              <w:top w:val="single" w:sz="4" w:space="0" w:color="000000"/>
              <w:left w:val="single" w:sz="4" w:space="0" w:color="000000"/>
              <w:bottom w:val="single" w:sz="4" w:space="0" w:color="000000"/>
              <w:right w:val="single" w:sz="4" w:space="0" w:color="000000"/>
            </w:tcBorders>
          </w:tcPr>
          <w:p w14:paraId="090F38EF" w14:textId="77777777" w:rsidR="00E75C8A" w:rsidRDefault="003B3667">
            <w:pPr>
              <w:spacing w:after="0" w:line="259" w:lineRule="auto"/>
              <w:ind w:left="0" w:right="0" w:firstLine="0"/>
              <w:jc w:val="left"/>
            </w:pPr>
            <w:r>
              <w:t xml:space="preserve"> </w:t>
            </w:r>
          </w:p>
        </w:tc>
      </w:tr>
      <w:tr w:rsidR="00E75C8A" w14:paraId="3A769591" w14:textId="77777777" w:rsidTr="000D16AB">
        <w:tblPrEx>
          <w:tblCellMar>
            <w:right w:w="48" w:type="dxa"/>
          </w:tblCellMar>
        </w:tblPrEx>
        <w:trPr>
          <w:trHeight w:val="562"/>
        </w:trPr>
        <w:tc>
          <w:tcPr>
            <w:tcW w:w="6333" w:type="dxa"/>
            <w:tcBorders>
              <w:top w:val="single" w:sz="4" w:space="0" w:color="000000"/>
              <w:left w:val="single" w:sz="4" w:space="0" w:color="000000"/>
              <w:bottom w:val="single" w:sz="4" w:space="0" w:color="000000"/>
              <w:right w:val="single" w:sz="4" w:space="0" w:color="000000"/>
            </w:tcBorders>
          </w:tcPr>
          <w:p w14:paraId="50DA84CC" w14:textId="77777777" w:rsidR="00E75C8A" w:rsidRDefault="003B3667">
            <w:pPr>
              <w:spacing w:after="0" w:line="259" w:lineRule="auto"/>
              <w:ind w:left="2" w:right="0" w:firstLine="0"/>
              <w:jc w:val="left"/>
            </w:pPr>
            <w:r>
              <w:t>Bremžu skriemeļa virsmas vizuāla pārbaude. Nepiecieš</w:t>
            </w:r>
            <w:r w:rsidR="008E3C1E">
              <w:t>amības gadījumā</w:t>
            </w:r>
            <w:r>
              <w:t xml:space="preserve"> – tīrīšana. </w:t>
            </w:r>
          </w:p>
        </w:tc>
        <w:tc>
          <w:tcPr>
            <w:tcW w:w="3969" w:type="dxa"/>
            <w:tcBorders>
              <w:top w:val="single" w:sz="4" w:space="0" w:color="000000"/>
              <w:left w:val="single" w:sz="4" w:space="0" w:color="000000"/>
              <w:bottom w:val="single" w:sz="4" w:space="0" w:color="000000"/>
              <w:right w:val="single" w:sz="4" w:space="0" w:color="000000"/>
            </w:tcBorders>
          </w:tcPr>
          <w:p w14:paraId="6A2577EC" w14:textId="77777777" w:rsidR="00E75C8A" w:rsidRDefault="003B3667">
            <w:pPr>
              <w:spacing w:after="0" w:line="259" w:lineRule="auto"/>
              <w:ind w:left="0" w:right="0" w:firstLine="0"/>
              <w:jc w:val="left"/>
            </w:pPr>
            <w:r>
              <w:t xml:space="preserve"> </w:t>
            </w:r>
          </w:p>
        </w:tc>
      </w:tr>
      <w:tr w:rsidR="00E75C8A" w14:paraId="5B5F9F29" w14:textId="77777777" w:rsidTr="000D16AB">
        <w:tblPrEx>
          <w:tblCellMar>
            <w:right w:w="48" w:type="dxa"/>
          </w:tblCellMar>
        </w:tblPrEx>
        <w:trPr>
          <w:trHeight w:val="286"/>
        </w:trPr>
        <w:tc>
          <w:tcPr>
            <w:tcW w:w="6333" w:type="dxa"/>
            <w:tcBorders>
              <w:top w:val="single" w:sz="4" w:space="0" w:color="000000"/>
              <w:left w:val="single" w:sz="4" w:space="0" w:color="000000"/>
              <w:bottom w:val="single" w:sz="4" w:space="0" w:color="000000"/>
              <w:right w:val="single" w:sz="4" w:space="0" w:color="000000"/>
            </w:tcBorders>
          </w:tcPr>
          <w:p w14:paraId="7254A6AD" w14:textId="77777777" w:rsidR="00E75C8A" w:rsidRDefault="003B3667">
            <w:pPr>
              <w:spacing w:after="0" w:line="259" w:lineRule="auto"/>
              <w:ind w:left="2" w:right="0" w:firstLine="0"/>
              <w:jc w:val="left"/>
            </w:pPr>
            <w:r>
              <w:t xml:space="preserve">Bremžu uzliku biezuma pārbaude. </w:t>
            </w:r>
          </w:p>
        </w:tc>
        <w:tc>
          <w:tcPr>
            <w:tcW w:w="3969" w:type="dxa"/>
            <w:tcBorders>
              <w:top w:val="single" w:sz="4" w:space="0" w:color="000000"/>
              <w:left w:val="single" w:sz="4" w:space="0" w:color="000000"/>
              <w:bottom w:val="single" w:sz="4" w:space="0" w:color="000000"/>
              <w:right w:val="single" w:sz="4" w:space="0" w:color="000000"/>
            </w:tcBorders>
          </w:tcPr>
          <w:p w14:paraId="348B343C" w14:textId="77777777" w:rsidR="00E75C8A" w:rsidRDefault="003B3667">
            <w:pPr>
              <w:spacing w:after="0" w:line="259" w:lineRule="auto"/>
              <w:ind w:left="0" w:right="0" w:firstLine="0"/>
              <w:jc w:val="left"/>
            </w:pPr>
            <w:r>
              <w:t xml:space="preserve"> </w:t>
            </w:r>
          </w:p>
        </w:tc>
      </w:tr>
      <w:tr w:rsidR="00E75C8A" w14:paraId="4FB530CF" w14:textId="77777777" w:rsidTr="000D16AB">
        <w:tblPrEx>
          <w:tblCellMar>
            <w:right w:w="48" w:type="dxa"/>
          </w:tblCellMar>
        </w:tblPrEx>
        <w:trPr>
          <w:trHeight w:val="286"/>
        </w:trPr>
        <w:tc>
          <w:tcPr>
            <w:tcW w:w="6333" w:type="dxa"/>
            <w:tcBorders>
              <w:top w:val="single" w:sz="4" w:space="0" w:color="000000"/>
              <w:left w:val="single" w:sz="4" w:space="0" w:color="000000"/>
              <w:bottom w:val="single" w:sz="4" w:space="0" w:color="000000"/>
              <w:right w:val="single" w:sz="4" w:space="0" w:color="000000"/>
            </w:tcBorders>
          </w:tcPr>
          <w:p w14:paraId="7E69DF07" w14:textId="77777777" w:rsidR="00E75C8A" w:rsidRDefault="008E3C1E">
            <w:pPr>
              <w:spacing w:after="0" w:line="259" w:lineRule="auto"/>
              <w:ind w:left="2" w:right="0" w:firstLine="0"/>
              <w:jc w:val="left"/>
            </w:pPr>
            <w:r>
              <w:t>Bremžu statiskā izmēģinājuma</w:t>
            </w:r>
            <w:r w:rsidR="003B3667">
              <w:t xml:space="preserve"> veikšana. </w:t>
            </w:r>
          </w:p>
        </w:tc>
        <w:tc>
          <w:tcPr>
            <w:tcW w:w="3969" w:type="dxa"/>
            <w:tcBorders>
              <w:top w:val="single" w:sz="4" w:space="0" w:color="000000"/>
              <w:left w:val="single" w:sz="4" w:space="0" w:color="000000"/>
              <w:bottom w:val="single" w:sz="4" w:space="0" w:color="000000"/>
              <w:right w:val="single" w:sz="4" w:space="0" w:color="000000"/>
            </w:tcBorders>
          </w:tcPr>
          <w:p w14:paraId="3E9E0867" w14:textId="77777777" w:rsidR="00E75C8A" w:rsidRDefault="003B3667">
            <w:pPr>
              <w:spacing w:after="0" w:line="259" w:lineRule="auto"/>
              <w:ind w:left="0" w:right="0" w:firstLine="0"/>
              <w:jc w:val="left"/>
            </w:pPr>
            <w:r>
              <w:t xml:space="preserve"> </w:t>
            </w:r>
          </w:p>
        </w:tc>
      </w:tr>
      <w:tr w:rsidR="00E75C8A" w14:paraId="10CEE0C0" w14:textId="77777777" w:rsidTr="000D16AB">
        <w:tblPrEx>
          <w:tblCellMar>
            <w:right w:w="48" w:type="dxa"/>
          </w:tblCellMar>
        </w:tblPrEx>
        <w:trPr>
          <w:trHeight w:val="377"/>
        </w:trPr>
        <w:tc>
          <w:tcPr>
            <w:tcW w:w="6333" w:type="dxa"/>
            <w:tcBorders>
              <w:top w:val="single" w:sz="4" w:space="0" w:color="000000"/>
              <w:left w:val="single" w:sz="4" w:space="0" w:color="000000"/>
              <w:bottom w:val="single" w:sz="4" w:space="0" w:color="000000"/>
              <w:right w:val="single" w:sz="4" w:space="0" w:color="000000"/>
            </w:tcBorders>
          </w:tcPr>
          <w:p w14:paraId="751E436C" w14:textId="77777777" w:rsidR="00E75C8A" w:rsidRDefault="003B3667">
            <w:pPr>
              <w:spacing w:after="0" w:line="259" w:lineRule="auto"/>
              <w:ind w:left="2" w:right="0" w:firstLine="0"/>
              <w:jc w:val="left"/>
            </w:pPr>
            <w:r>
              <w:t xml:space="preserve">Vadības </w:t>
            </w:r>
            <w:r w:rsidR="008E3C1E">
              <w:t>paneļa apgaismojuma un vispārīgā</w:t>
            </w:r>
            <w:r>
              <w:t xml:space="preserve">s tīrības pārbaude. </w:t>
            </w:r>
          </w:p>
        </w:tc>
        <w:tc>
          <w:tcPr>
            <w:tcW w:w="3969" w:type="dxa"/>
            <w:tcBorders>
              <w:top w:val="single" w:sz="4" w:space="0" w:color="000000"/>
              <w:left w:val="single" w:sz="4" w:space="0" w:color="000000"/>
              <w:bottom w:val="single" w:sz="4" w:space="0" w:color="000000"/>
              <w:right w:val="single" w:sz="4" w:space="0" w:color="000000"/>
            </w:tcBorders>
          </w:tcPr>
          <w:p w14:paraId="250D785A" w14:textId="77777777" w:rsidR="00E75C8A" w:rsidRDefault="003B3667">
            <w:pPr>
              <w:spacing w:after="0" w:line="259" w:lineRule="auto"/>
              <w:ind w:left="0" w:right="0" w:firstLine="0"/>
              <w:jc w:val="left"/>
            </w:pPr>
            <w:r>
              <w:t xml:space="preserve"> </w:t>
            </w:r>
          </w:p>
        </w:tc>
      </w:tr>
      <w:tr w:rsidR="00E75C8A" w14:paraId="7CA4470A" w14:textId="77777777" w:rsidTr="000D16AB">
        <w:tblPrEx>
          <w:tblCellMar>
            <w:right w:w="48" w:type="dxa"/>
          </w:tblCellMar>
        </w:tblPrEx>
        <w:trPr>
          <w:trHeight w:val="288"/>
        </w:trPr>
        <w:tc>
          <w:tcPr>
            <w:tcW w:w="6333" w:type="dxa"/>
            <w:tcBorders>
              <w:top w:val="single" w:sz="4" w:space="0" w:color="000000"/>
              <w:left w:val="single" w:sz="4" w:space="0" w:color="000000"/>
              <w:bottom w:val="single" w:sz="4" w:space="0" w:color="000000"/>
              <w:right w:val="single" w:sz="4" w:space="0" w:color="000000"/>
            </w:tcBorders>
          </w:tcPr>
          <w:p w14:paraId="6B90E73C" w14:textId="77777777" w:rsidR="00E75C8A" w:rsidRDefault="003B3667">
            <w:pPr>
              <w:spacing w:after="0" w:line="259" w:lineRule="auto"/>
              <w:ind w:left="2" w:right="0" w:firstLine="0"/>
              <w:jc w:val="left"/>
            </w:pPr>
            <w:r>
              <w:t xml:space="preserve">Durvju zonas indikatora darbības vizuāla pārbaude.  </w:t>
            </w:r>
          </w:p>
        </w:tc>
        <w:tc>
          <w:tcPr>
            <w:tcW w:w="3969" w:type="dxa"/>
            <w:tcBorders>
              <w:top w:val="single" w:sz="4" w:space="0" w:color="000000"/>
              <w:left w:val="single" w:sz="4" w:space="0" w:color="000000"/>
              <w:bottom w:val="single" w:sz="4" w:space="0" w:color="000000"/>
              <w:right w:val="single" w:sz="4" w:space="0" w:color="000000"/>
            </w:tcBorders>
          </w:tcPr>
          <w:p w14:paraId="3103DF8F" w14:textId="77777777" w:rsidR="00E75C8A" w:rsidRDefault="003B3667">
            <w:pPr>
              <w:spacing w:after="0" w:line="259" w:lineRule="auto"/>
              <w:ind w:left="0" w:right="0" w:firstLine="0"/>
              <w:jc w:val="left"/>
            </w:pPr>
            <w:r>
              <w:t xml:space="preserve"> </w:t>
            </w:r>
          </w:p>
        </w:tc>
      </w:tr>
      <w:tr w:rsidR="00E75C8A" w14:paraId="1766D769" w14:textId="77777777" w:rsidTr="000D16AB">
        <w:tblPrEx>
          <w:tblCellMar>
            <w:right w:w="48" w:type="dxa"/>
          </w:tblCellMar>
        </w:tblPrEx>
        <w:trPr>
          <w:trHeight w:val="286"/>
        </w:trPr>
        <w:tc>
          <w:tcPr>
            <w:tcW w:w="6333" w:type="dxa"/>
            <w:tcBorders>
              <w:top w:val="single" w:sz="4" w:space="0" w:color="000000"/>
              <w:left w:val="single" w:sz="4" w:space="0" w:color="000000"/>
              <w:bottom w:val="single" w:sz="4" w:space="0" w:color="000000"/>
              <w:right w:val="single" w:sz="4" w:space="0" w:color="000000"/>
            </w:tcBorders>
          </w:tcPr>
          <w:p w14:paraId="45463F85" w14:textId="77777777" w:rsidR="00E75C8A" w:rsidRDefault="003B3667">
            <w:pPr>
              <w:spacing w:after="0" w:line="259" w:lineRule="auto"/>
              <w:ind w:left="2" w:right="0" w:firstLine="0"/>
              <w:jc w:val="left"/>
            </w:pPr>
            <w:r>
              <w:t xml:space="preserve">Barošanas kabeļa stiprinājumu pārbaude. </w:t>
            </w:r>
          </w:p>
        </w:tc>
        <w:tc>
          <w:tcPr>
            <w:tcW w:w="3969" w:type="dxa"/>
            <w:tcBorders>
              <w:top w:val="single" w:sz="4" w:space="0" w:color="000000"/>
              <w:left w:val="single" w:sz="4" w:space="0" w:color="000000"/>
              <w:bottom w:val="single" w:sz="4" w:space="0" w:color="000000"/>
              <w:right w:val="single" w:sz="4" w:space="0" w:color="000000"/>
            </w:tcBorders>
          </w:tcPr>
          <w:p w14:paraId="32FFB8F1" w14:textId="77777777" w:rsidR="00E75C8A" w:rsidRDefault="003B3667">
            <w:pPr>
              <w:spacing w:after="0" w:line="259" w:lineRule="auto"/>
              <w:ind w:left="0" w:right="0" w:firstLine="0"/>
              <w:jc w:val="left"/>
            </w:pPr>
            <w:r>
              <w:t xml:space="preserve"> </w:t>
            </w:r>
          </w:p>
        </w:tc>
      </w:tr>
      <w:tr w:rsidR="00E75C8A" w14:paraId="1D86EE40" w14:textId="77777777" w:rsidTr="000D16AB">
        <w:tblPrEx>
          <w:tblCellMar>
            <w:right w:w="48" w:type="dxa"/>
          </w:tblCellMar>
        </w:tblPrEx>
        <w:trPr>
          <w:trHeight w:val="286"/>
        </w:trPr>
        <w:tc>
          <w:tcPr>
            <w:tcW w:w="6333" w:type="dxa"/>
            <w:tcBorders>
              <w:top w:val="single" w:sz="4" w:space="0" w:color="000000"/>
              <w:left w:val="single" w:sz="4" w:space="0" w:color="000000"/>
              <w:bottom w:val="single" w:sz="4" w:space="0" w:color="000000"/>
              <w:right w:val="single" w:sz="4" w:space="0" w:color="000000"/>
            </w:tcBorders>
          </w:tcPr>
          <w:p w14:paraId="5F629329" w14:textId="77777777" w:rsidR="00E75C8A" w:rsidRDefault="003B3667">
            <w:pPr>
              <w:spacing w:after="0" w:line="259" w:lineRule="auto"/>
              <w:ind w:left="2" w:right="0" w:firstLine="0"/>
              <w:jc w:val="left"/>
            </w:pPr>
            <w:r>
              <w:t xml:space="preserve">Stiprinājumu un spraudņu stāvokļa pārbaude. </w:t>
            </w:r>
          </w:p>
        </w:tc>
        <w:tc>
          <w:tcPr>
            <w:tcW w:w="3969" w:type="dxa"/>
            <w:tcBorders>
              <w:top w:val="single" w:sz="4" w:space="0" w:color="000000"/>
              <w:left w:val="single" w:sz="4" w:space="0" w:color="000000"/>
              <w:bottom w:val="single" w:sz="4" w:space="0" w:color="000000"/>
              <w:right w:val="single" w:sz="4" w:space="0" w:color="000000"/>
            </w:tcBorders>
          </w:tcPr>
          <w:p w14:paraId="63B478B0" w14:textId="77777777" w:rsidR="00E75C8A" w:rsidRDefault="003B3667">
            <w:pPr>
              <w:spacing w:after="0" w:line="259" w:lineRule="auto"/>
              <w:ind w:left="0" w:right="0" w:firstLine="0"/>
              <w:jc w:val="left"/>
            </w:pPr>
            <w:r>
              <w:t xml:space="preserve"> </w:t>
            </w:r>
          </w:p>
        </w:tc>
      </w:tr>
      <w:tr w:rsidR="00E75C8A" w14:paraId="5DFED989" w14:textId="77777777" w:rsidTr="000D16AB">
        <w:tblPrEx>
          <w:tblCellMar>
            <w:right w:w="48" w:type="dxa"/>
          </w:tblCellMar>
        </w:tblPrEx>
        <w:trPr>
          <w:trHeight w:val="286"/>
        </w:trPr>
        <w:tc>
          <w:tcPr>
            <w:tcW w:w="6333" w:type="dxa"/>
            <w:tcBorders>
              <w:top w:val="single" w:sz="4" w:space="0" w:color="000000"/>
              <w:left w:val="single" w:sz="4" w:space="0" w:color="000000"/>
              <w:bottom w:val="single" w:sz="4" w:space="0" w:color="000000"/>
              <w:right w:val="single" w:sz="4" w:space="0" w:color="000000"/>
            </w:tcBorders>
          </w:tcPr>
          <w:p w14:paraId="5C6EDFD2" w14:textId="77777777" w:rsidR="00E75C8A" w:rsidRDefault="003B3667">
            <w:pPr>
              <w:spacing w:after="0" w:line="259" w:lineRule="auto"/>
              <w:ind w:left="2" w:right="0" w:firstLine="0"/>
              <w:jc w:val="left"/>
            </w:pPr>
            <w:r>
              <w:t xml:space="preserve">Svara ierīces uzstādījumu pārbaude. </w:t>
            </w:r>
          </w:p>
        </w:tc>
        <w:tc>
          <w:tcPr>
            <w:tcW w:w="3969" w:type="dxa"/>
            <w:tcBorders>
              <w:top w:val="single" w:sz="4" w:space="0" w:color="000000"/>
              <w:left w:val="single" w:sz="4" w:space="0" w:color="000000"/>
              <w:bottom w:val="single" w:sz="4" w:space="0" w:color="000000"/>
              <w:right w:val="single" w:sz="4" w:space="0" w:color="000000"/>
            </w:tcBorders>
          </w:tcPr>
          <w:p w14:paraId="248D5B93" w14:textId="77777777" w:rsidR="00E75C8A" w:rsidRDefault="003B3667">
            <w:pPr>
              <w:spacing w:after="0" w:line="259" w:lineRule="auto"/>
              <w:ind w:left="0" w:right="0" w:firstLine="0"/>
              <w:jc w:val="left"/>
            </w:pPr>
            <w:r>
              <w:t xml:space="preserve"> </w:t>
            </w:r>
          </w:p>
        </w:tc>
      </w:tr>
      <w:tr w:rsidR="00E75C8A" w14:paraId="5B9F6F5F" w14:textId="77777777" w:rsidTr="000D16AB">
        <w:tblPrEx>
          <w:tblCellMar>
            <w:right w:w="48" w:type="dxa"/>
          </w:tblCellMar>
        </w:tblPrEx>
        <w:trPr>
          <w:trHeight w:val="562"/>
        </w:trPr>
        <w:tc>
          <w:tcPr>
            <w:tcW w:w="6333" w:type="dxa"/>
            <w:tcBorders>
              <w:top w:val="single" w:sz="4" w:space="0" w:color="000000"/>
              <w:left w:val="single" w:sz="4" w:space="0" w:color="000000"/>
              <w:bottom w:val="single" w:sz="4" w:space="0" w:color="000000"/>
              <w:right w:val="single" w:sz="4" w:space="0" w:color="000000"/>
            </w:tcBorders>
          </w:tcPr>
          <w:p w14:paraId="14EC5362" w14:textId="77777777" w:rsidR="00E75C8A" w:rsidRDefault="003B3667">
            <w:pPr>
              <w:spacing w:after="0" w:line="259" w:lineRule="auto"/>
              <w:ind w:left="2" w:right="0" w:firstLine="0"/>
              <w:jc w:val="left"/>
            </w:pPr>
            <w:r>
              <w:t xml:space="preserve">Signalizācijas sistēmas darbības pārbaude (ja tiek lietota atsevišķa baterija). </w:t>
            </w:r>
          </w:p>
        </w:tc>
        <w:tc>
          <w:tcPr>
            <w:tcW w:w="3969" w:type="dxa"/>
            <w:tcBorders>
              <w:top w:val="single" w:sz="4" w:space="0" w:color="000000"/>
              <w:left w:val="single" w:sz="4" w:space="0" w:color="000000"/>
              <w:bottom w:val="single" w:sz="4" w:space="0" w:color="000000"/>
              <w:right w:val="single" w:sz="4" w:space="0" w:color="000000"/>
            </w:tcBorders>
          </w:tcPr>
          <w:p w14:paraId="49479EAF" w14:textId="77777777" w:rsidR="00E75C8A" w:rsidRDefault="003B3667">
            <w:pPr>
              <w:spacing w:after="0" w:line="259" w:lineRule="auto"/>
              <w:ind w:left="0" w:right="0" w:firstLine="0"/>
              <w:jc w:val="left"/>
            </w:pPr>
            <w:r>
              <w:t xml:space="preserve"> </w:t>
            </w:r>
          </w:p>
        </w:tc>
      </w:tr>
      <w:tr w:rsidR="00E75C8A" w14:paraId="7FE6B58C" w14:textId="77777777" w:rsidTr="000D16AB">
        <w:tblPrEx>
          <w:tblCellMar>
            <w:right w:w="48" w:type="dxa"/>
          </w:tblCellMar>
        </w:tblPrEx>
        <w:trPr>
          <w:trHeight w:val="2227"/>
        </w:trPr>
        <w:tc>
          <w:tcPr>
            <w:tcW w:w="6333" w:type="dxa"/>
            <w:tcBorders>
              <w:top w:val="single" w:sz="4" w:space="0" w:color="000000"/>
              <w:left w:val="single" w:sz="4" w:space="0" w:color="000000"/>
              <w:bottom w:val="single" w:sz="4" w:space="0" w:color="000000"/>
              <w:right w:val="single" w:sz="4" w:space="0" w:color="000000"/>
            </w:tcBorders>
          </w:tcPr>
          <w:p w14:paraId="0E807A83" w14:textId="77777777" w:rsidR="00E75C8A" w:rsidRDefault="003B3667">
            <w:pPr>
              <w:spacing w:after="27" w:line="238" w:lineRule="auto"/>
              <w:ind w:left="429" w:right="62" w:hanging="427"/>
            </w:pPr>
            <w:r>
              <w:t xml:space="preserve">2.3. Apkopes gaitā tiek izmantoti sekojošie materiāli un rezerves daļas, kuru cena ir iekļauta maksā par apkalpošanu: </w:t>
            </w:r>
          </w:p>
          <w:p w14:paraId="71E8B5C0" w14:textId="77777777" w:rsidR="00E75C8A" w:rsidRDefault="0029022E">
            <w:pPr>
              <w:numPr>
                <w:ilvl w:val="0"/>
                <w:numId w:val="25"/>
              </w:numPr>
              <w:spacing w:after="0" w:line="259" w:lineRule="auto"/>
              <w:ind w:right="0" w:hanging="247"/>
              <w:jc w:val="left"/>
            </w:pPr>
            <w:r>
              <w:t>smērvielas</w:t>
            </w:r>
            <w:r w:rsidR="003B3667">
              <w:t xml:space="preserve">; </w:t>
            </w:r>
          </w:p>
          <w:p w14:paraId="07916F81" w14:textId="77777777" w:rsidR="00E75C8A" w:rsidRDefault="003B3667">
            <w:pPr>
              <w:numPr>
                <w:ilvl w:val="0"/>
                <w:numId w:val="25"/>
              </w:numPr>
              <w:spacing w:after="21" w:line="244" w:lineRule="auto"/>
              <w:ind w:right="0" w:hanging="247"/>
              <w:jc w:val="left"/>
            </w:pPr>
            <w:r>
              <w:t>mazg</w:t>
            </w:r>
            <w:r w:rsidR="0029022E">
              <w:t xml:space="preserve">āšanas </w:t>
            </w:r>
            <w:r w:rsidR="0029022E">
              <w:tab/>
              <w:t xml:space="preserve">līdzekļi (vaitspirts, </w:t>
            </w:r>
            <w:r>
              <w:t xml:space="preserve">šķīdinātāji), lupatas un švammes; </w:t>
            </w:r>
          </w:p>
          <w:p w14:paraId="716F58F0" w14:textId="77777777" w:rsidR="00E75C8A" w:rsidRDefault="003B3667">
            <w:pPr>
              <w:numPr>
                <w:ilvl w:val="0"/>
                <w:numId w:val="25"/>
              </w:numPr>
              <w:spacing w:after="0" w:line="259" w:lineRule="auto"/>
              <w:ind w:right="0" w:hanging="247"/>
              <w:jc w:val="left"/>
            </w:pPr>
            <w:r>
              <w:t xml:space="preserve">spuldzes; </w:t>
            </w:r>
          </w:p>
          <w:p w14:paraId="57B3EE6A" w14:textId="77777777" w:rsidR="00E75C8A" w:rsidRDefault="003B3667">
            <w:pPr>
              <w:numPr>
                <w:ilvl w:val="0"/>
                <w:numId w:val="25"/>
              </w:numPr>
              <w:spacing w:after="0" w:line="259" w:lineRule="auto"/>
              <w:ind w:right="0" w:hanging="247"/>
              <w:jc w:val="left"/>
            </w:pPr>
            <w:r>
              <w:t>drošinātāji;</w:t>
            </w:r>
            <w:r>
              <w:rPr>
                <w:b/>
              </w:rPr>
              <w:t xml:space="preserve"> </w:t>
            </w:r>
          </w:p>
        </w:tc>
        <w:tc>
          <w:tcPr>
            <w:tcW w:w="3969" w:type="dxa"/>
            <w:tcBorders>
              <w:top w:val="single" w:sz="4" w:space="0" w:color="000000"/>
              <w:left w:val="single" w:sz="4" w:space="0" w:color="000000"/>
              <w:bottom w:val="single" w:sz="4" w:space="0" w:color="000000"/>
              <w:right w:val="single" w:sz="4" w:space="0" w:color="000000"/>
            </w:tcBorders>
          </w:tcPr>
          <w:p w14:paraId="2CCE42D5" w14:textId="77777777" w:rsidR="00E75C8A" w:rsidRDefault="003B3667">
            <w:pPr>
              <w:spacing w:after="0" w:line="259" w:lineRule="auto"/>
              <w:ind w:left="0" w:right="0" w:firstLine="0"/>
              <w:jc w:val="left"/>
            </w:pPr>
            <w:r>
              <w:t xml:space="preserve"> </w:t>
            </w:r>
          </w:p>
        </w:tc>
      </w:tr>
      <w:tr w:rsidR="00E75C8A" w14:paraId="3CDFD6B5" w14:textId="77777777" w:rsidTr="000D16AB">
        <w:tblPrEx>
          <w:tblCellMar>
            <w:right w:w="48" w:type="dxa"/>
          </w:tblCellMar>
        </w:tblPrEx>
        <w:trPr>
          <w:trHeight w:val="645"/>
        </w:trPr>
        <w:tc>
          <w:tcPr>
            <w:tcW w:w="6333" w:type="dxa"/>
            <w:tcBorders>
              <w:top w:val="single" w:sz="4" w:space="0" w:color="000000"/>
              <w:left w:val="single" w:sz="4" w:space="0" w:color="000000"/>
              <w:bottom w:val="single" w:sz="4" w:space="0" w:color="000000"/>
              <w:right w:val="single" w:sz="4" w:space="0" w:color="000000"/>
            </w:tcBorders>
          </w:tcPr>
          <w:p w14:paraId="50CFC9B3" w14:textId="77777777" w:rsidR="00E75C8A" w:rsidRDefault="003B3667">
            <w:pPr>
              <w:spacing w:after="0" w:line="259" w:lineRule="auto"/>
              <w:ind w:left="2" w:right="0" w:firstLine="0"/>
              <w:jc w:val="left"/>
            </w:pPr>
            <w:r>
              <w:rPr>
                <w:b/>
                <w:u w:val="single" w:color="000000"/>
              </w:rPr>
              <w:t>3. Avārijas apkalpošana</w:t>
            </w:r>
            <w:r>
              <w:rPr>
                <w:b/>
              </w:rPr>
              <w:t xml:space="preserve"> </w:t>
            </w:r>
          </w:p>
          <w:p w14:paraId="4E79AC05" w14:textId="77777777" w:rsidR="00E75C8A" w:rsidRDefault="003B3667">
            <w:pPr>
              <w:spacing w:after="0" w:line="259" w:lineRule="auto"/>
              <w:ind w:left="286" w:right="60" w:firstLine="0"/>
            </w:pPr>
            <w:r>
              <w:t xml:space="preserve">Tā paredz attiecīgā personāla ierašanos pēc izsaukuma lifta bojājuma gadījumos ar nolūku konstatēt bojājumu un novērst avārijas situāciju. Praksē avārijas dienesta mehāniķi novērš arī sīkākus bojājumus un izpilda īpašus pasūtījumus (cilvēku neuzmanības dēļ šahtā un zem durvīm iekrituši priekšmeti u.c.).  </w:t>
            </w:r>
          </w:p>
        </w:tc>
        <w:tc>
          <w:tcPr>
            <w:tcW w:w="3969" w:type="dxa"/>
            <w:tcBorders>
              <w:top w:val="single" w:sz="4" w:space="0" w:color="000000"/>
              <w:left w:val="single" w:sz="4" w:space="0" w:color="000000"/>
              <w:bottom w:val="single" w:sz="4" w:space="0" w:color="000000"/>
              <w:right w:val="single" w:sz="4" w:space="0" w:color="000000"/>
            </w:tcBorders>
          </w:tcPr>
          <w:p w14:paraId="2CC92D69" w14:textId="77777777" w:rsidR="00E75C8A" w:rsidRDefault="003B3667">
            <w:pPr>
              <w:spacing w:after="0" w:line="259" w:lineRule="auto"/>
              <w:ind w:left="0" w:right="0" w:firstLine="0"/>
              <w:jc w:val="left"/>
            </w:pPr>
            <w:r>
              <w:rPr>
                <w:b/>
              </w:rPr>
              <w:t xml:space="preserve"> </w:t>
            </w:r>
          </w:p>
        </w:tc>
      </w:tr>
      <w:tr w:rsidR="00E75C8A" w14:paraId="06401AC1" w14:textId="77777777" w:rsidTr="000D16AB">
        <w:tblPrEx>
          <w:tblCellMar>
            <w:right w:w="48" w:type="dxa"/>
          </w:tblCellMar>
        </w:tblPrEx>
        <w:trPr>
          <w:trHeight w:val="1114"/>
        </w:trPr>
        <w:tc>
          <w:tcPr>
            <w:tcW w:w="6333" w:type="dxa"/>
            <w:tcBorders>
              <w:top w:val="single" w:sz="4" w:space="0" w:color="000000"/>
              <w:left w:val="single" w:sz="4" w:space="0" w:color="000000"/>
              <w:bottom w:val="single" w:sz="4" w:space="0" w:color="000000"/>
              <w:right w:val="single" w:sz="4" w:space="0" w:color="000000"/>
            </w:tcBorders>
          </w:tcPr>
          <w:p w14:paraId="723CB51E" w14:textId="77777777" w:rsidR="00E75C8A" w:rsidRDefault="003B3667">
            <w:pPr>
              <w:spacing w:after="0" w:line="259" w:lineRule="auto"/>
              <w:ind w:left="2" w:right="0" w:firstLine="0"/>
              <w:jc w:val="left"/>
            </w:pPr>
            <w:r>
              <w:rPr>
                <w:b/>
                <w:u w:val="single" w:color="000000"/>
              </w:rPr>
              <w:t>4. Gadskārtējā pārbaude</w:t>
            </w:r>
            <w:r>
              <w:rPr>
                <w:b/>
              </w:rPr>
              <w:t xml:space="preserve"> </w:t>
            </w:r>
          </w:p>
          <w:p w14:paraId="1DFD3829" w14:textId="77777777" w:rsidR="00E75C8A" w:rsidRDefault="003B3667" w:rsidP="008E3C1E">
            <w:pPr>
              <w:spacing w:after="0" w:line="259" w:lineRule="auto"/>
              <w:ind w:left="286" w:right="0" w:firstLine="0"/>
            </w:pPr>
            <w:r>
              <w:t xml:space="preserve">Regulārais </w:t>
            </w:r>
            <w:r>
              <w:tab/>
              <w:t xml:space="preserve">uzkrājošais </w:t>
            </w:r>
            <w:r>
              <w:tab/>
              <w:t xml:space="preserve">maksājums </w:t>
            </w:r>
            <w:r>
              <w:tab/>
              <w:t xml:space="preserve">sedz </w:t>
            </w:r>
            <w:r w:rsidR="008E3C1E">
              <w:t>e</w:t>
            </w:r>
            <w:r>
              <w:t xml:space="preserve">lektromehāniķa darbu, sagatavojot liftu pārbaudei un piedaloties tajā. </w:t>
            </w:r>
          </w:p>
        </w:tc>
        <w:tc>
          <w:tcPr>
            <w:tcW w:w="3969" w:type="dxa"/>
            <w:tcBorders>
              <w:top w:val="single" w:sz="4" w:space="0" w:color="000000"/>
              <w:left w:val="single" w:sz="4" w:space="0" w:color="000000"/>
              <w:bottom w:val="single" w:sz="4" w:space="0" w:color="000000"/>
              <w:right w:val="single" w:sz="4" w:space="0" w:color="000000"/>
            </w:tcBorders>
          </w:tcPr>
          <w:p w14:paraId="166044E7" w14:textId="77777777" w:rsidR="00E75C8A" w:rsidRDefault="003B3667">
            <w:pPr>
              <w:spacing w:after="0" w:line="259" w:lineRule="auto"/>
              <w:ind w:left="0" w:right="0" w:firstLine="0"/>
              <w:jc w:val="left"/>
            </w:pPr>
            <w:r>
              <w:rPr>
                <w:b/>
              </w:rPr>
              <w:t xml:space="preserve"> </w:t>
            </w:r>
          </w:p>
        </w:tc>
      </w:tr>
    </w:tbl>
    <w:p w14:paraId="644F0081" w14:textId="77777777" w:rsidR="00E75C8A" w:rsidRDefault="003B3667">
      <w:pPr>
        <w:spacing w:after="212" w:line="274" w:lineRule="auto"/>
        <w:ind w:left="2" w:right="331"/>
      </w:pPr>
      <w:r>
        <w:rPr>
          <w:b/>
          <w:sz w:val="22"/>
        </w:rPr>
        <w:t>*</w:t>
      </w:r>
      <w:r>
        <w:rPr>
          <w:b/>
          <w:i/>
          <w:sz w:val="22"/>
        </w:rPr>
        <w:t xml:space="preserve">Aizpilda pretendents, precīzi norādot atbilstību </w:t>
      </w:r>
      <w:r>
        <w:rPr>
          <w:b/>
          <w:i/>
          <w:sz w:val="22"/>
          <w:u w:val="single" w:color="000000"/>
        </w:rPr>
        <w:t>katrai konkrētai</w:t>
      </w:r>
      <w:r>
        <w:rPr>
          <w:b/>
          <w:i/>
          <w:sz w:val="22"/>
        </w:rPr>
        <w:t xml:space="preserve"> darbu apraksta prasībai, piemēram, norādot „nodrošināsim” vai citādi raksturojot savas spējas izpildīt attiecīgo darba apraksta prasību.  </w:t>
      </w:r>
    </w:p>
    <w:p w14:paraId="45D33D03" w14:textId="77777777" w:rsidR="00E75C8A" w:rsidRDefault="003B3667">
      <w:pPr>
        <w:spacing w:after="34"/>
        <w:ind w:left="94" w:right="336"/>
      </w:pPr>
      <w:r>
        <w:t xml:space="preserve">Ar šo apstiprinām un garantējam: </w:t>
      </w:r>
    </w:p>
    <w:p w14:paraId="53D8885C" w14:textId="77777777" w:rsidR="00E75C8A" w:rsidRDefault="003B3667">
      <w:pPr>
        <w:numPr>
          <w:ilvl w:val="0"/>
          <w:numId w:val="10"/>
        </w:numPr>
        <w:spacing w:after="12"/>
        <w:ind w:right="0" w:hanging="360"/>
      </w:pPr>
      <w:r>
        <w:t xml:space="preserve">sniegto ziņu patiesumu un precizitāti; </w:t>
      </w:r>
    </w:p>
    <w:p w14:paraId="34F41D52" w14:textId="77777777" w:rsidR="00E75C8A" w:rsidRDefault="008E3C1E">
      <w:pPr>
        <w:numPr>
          <w:ilvl w:val="0"/>
          <w:numId w:val="10"/>
        </w:numPr>
        <w:spacing w:after="0"/>
        <w:ind w:right="0" w:hanging="360"/>
      </w:pPr>
      <w:r>
        <w:t>nodrošinām</w:t>
      </w:r>
      <w:r w:rsidR="0029022E">
        <w:t xml:space="preserve"> lifta</w:t>
      </w:r>
      <w:r w:rsidR="003B3667">
        <w:t xml:space="preserve"> uzstādīšanu atbilstoši tehniskajai specifikācijai un iepirkuma līguma noteikumiem, ievērojot normatīvo tiesību aktu prasības;  </w:t>
      </w:r>
    </w:p>
    <w:p w14:paraId="14159BD9" w14:textId="77777777" w:rsidR="00E75C8A" w:rsidRDefault="00810B6A">
      <w:pPr>
        <w:numPr>
          <w:ilvl w:val="0"/>
          <w:numId w:val="10"/>
        </w:numPr>
        <w:spacing w:after="12"/>
        <w:ind w:right="0" w:hanging="360"/>
      </w:pPr>
      <w:r>
        <w:t xml:space="preserve">ka </w:t>
      </w:r>
      <w:r w:rsidR="003B3667">
        <w:t xml:space="preserve">iepirkuma līguma izpildē tiks piesaistīti atbilstoši kvalificēti speciālisti; </w:t>
      </w:r>
    </w:p>
    <w:p w14:paraId="1C088B22" w14:textId="77777777" w:rsidR="00E75C8A" w:rsidRDefault="003B3667">
      <w:pPr>
        <w:numPr>
          <w:ilvl w:val="0"/>
          <w:numId w:val="10"/>
        </w:numPr>
        <w:spacing w:after="6" w:line="249" w:lineRule="auto"/>
        <w:ind w:right="0" w:hanging="360"/>
      </w:pPr>
      <w:r>
        <w:t xml:space="preserve">to, ka </w:t>
      </w:r>
      <w:r w:rsidR="0029022E">
        <w:rPr>
          <w:b/>
        </w:rPr>
        <w:t>lifta un tā</w:t>
      </w:r>
      <w:r>
        <w:rPr>
          <w:b/>
        </w:rPr>
        <w:t xml:space="preserve"> montāžas darbu garantijas laiks ir ne mazāks kā 60 (sešdesmit) mēneši</w:t>
      </w:r>
      <w:r>
        <w:t xml:space="preserve"> no nodošanas pieņemšanas akta parakstīšanas brīža; </w:t>
      </w:r>
    </w:p>
    <w:p w14:paraId="0ECE4CC7" w14:textId="77777777" w:rsidR="00E75C8A" w:rsidRDefault="003B3667">
      <w:pPr>
        <w:numPr>
          <w:ilvl w:val="0"/>
          <w:numId w:val="10"/>
        </w:numPr>
        <w:spacing w:after="0"/>
        <w:ind w:right="0" w:hanging="360"/>
      </w:pPr>
      <w:r>
        <w:rPr>
          <w:b/>
        </w:rPr>
        <w:lastRenderedPageBreak/>
        <w:t>60 (sešdesmit</w:t>
      </w:r>
      <w:r w:rsidR="0029022E">
        <w:rPr>
          <w:b/>
        </w:rPr>
        <w:t>) mēnešus tiks nodrošināta lifta</w:t>
      </w:r>
      <w:r>
        <w:rPr>
          <w:b/>
        </w:rPr>
        <w:t xml:space="preserve"> tehniskā apkope</w:t>
      </w:r>
      <w:r>
        <w:t xml:space="preserve"> </w:t>
      </w:r>
      <w:r>
        <w:rPr>
          <w:b/>
        </w:rPr>
        <w:t>un rezerves daļu nomaiņa</w:t>
      </w:r>
      <w:r>
        <w:t xml:space="preserve"> atbilstoši Latvijas Republikas normatīvajiem aktiem un ražotāja tehniskajām prasībām; </w:t>
      </w:r>
    </w:p>
    <w:p w14:paraId="1B643554" w14:textId="77777777" w:rsidR="00E75C8A" w:rsidRDefault="003B3667">
      <w:pPr>
        <w:numPr>
          <w:ilvl w:val="0"/>
          <w:numId w:val="10"/>
        </w:numPr>
        <w:spacing w:after="0"/>
        <w:ind w:right="0" w:hanging="360"/>
      </w:pPr>
      <w:r>
        <w:t>Vadošais darbinieks, kurš koordinēs iepirkuma līguma izpildi  __________________ (</w:t>
      </w:r>
      <w:r>
        <w:rPr>
          <w:i/>
        </w:rPr>
        <w:t>vārds, uzvārds),  tālrunis_______________________, e-pasts: ______________________</w:t>
      </w:r>
      <w:r>
        <w:t xml:space="preserve">; </w:t>
      </w:r>
    </w:p>
    <w:p w14:paraId="6E5E927B" w14:textId="77777777" w:rsidR="00E75C8A" w:rsidRDefault="003B3667">
      <w:pPr>
        <w:numPr>
          <w:ilvl w:val="0"/>
          <w:numId w:val="10"/>
        </w:numPr>
        <w:spacing w:after="12"/>
        <w:ind w:right="0" w:hanging="360"/>
      </w:pPr>
      <w:r>
        <w:t xml:space="preserve">Tālrunis______________________ diennakts avārijas apkalpošanas pieteikuma saņemšanai.   </w:t>
      </w:r>
    </w:p>
    <w:p w14:paraId="3D267703" w14:textId="77777777" w:rsidR="00E75C8A" w:rsidRDefault="003B3667">
      <w:pPr>
        <w:spacing w:after="64" w:line="259" w:lineRule="auto"/>
        <w:ind w:left="84" w:right="0" w:firstLine="0"/>
        <w:jc w:val="left"/>
      </w:pPr>
      <w:r>
        <w:t xml:space="preserve"> </w:t>
      </w:r>
    </w:p>
    <w:p w14:paraId="07B09186" w14:textId="77777777" w:rsidR="00E75C8A" w:rsidRDefault="003B3667">
      <w:pPr>
        <w:spacing w:after="314"/>
        <w:ind w:left="94" w:right="336"/>
      </w:pPr>
      <w:r>
        <w:t xml:space="preserve">&lt;Paraksttiesīgās personas amata nosaukums, vārds un uzvārds&gt; </w:t>
      </w:r>
    </w:p>
    <w:p w14:paraId="1BCB7695" w14:textId="77777777" w:rsidR="00E75C8A" w:rsidRDefault="003B3667">
      <w:pPr>
        <w:ind w:left="94" w:right="336"/>
      </w:pPr>
      <w:r>
        <w:t xml:space="preserve">&lt;Paraksttiesīgās personas paraksts&gt;       &lt; zīmoga nospiedums&gt; </w:t>
      </w:r>
    </w:p>
    <w:p w14:paraId="6790EEBE" w14:textId="77777777" w:rsidR="00E75C8A" w:rsidRDefault="003B3667">
      <w:pPr>
        <w:spacing w:after="302" w:line="259" w:lineRule="auto"/>
        <w:ind w:left="84" w:right="0" w:firstLine="0"/>
        <w:jc w:val="left"/>
      </w:pPr>
      <w:r>
        <w:t xml:space="preserve"> </w:t>
      </w:r>
    </w:p>
    <w:p w14:paraId="3E23ED34" w14:textId="77777777" w:rsidR="00E75C8A" w:rsidRDefault="003B3667">
      <w:pPr>
        <w:spacing w:after="182" w:line="259" w:lineRule="auto"/>
        <w:ind w:left="84" w:right="0" w:firstLine="0"/>
        <w:jc w:val="left"/>
      </w:pPr>
      <w:r>
        <w:t xml:space="preserve"> </w:t>
      </w:r>
    </w:p>
    <w:p w14:paraId="034FB93D" w14:textId="77777777" w:rsidR="0029022E" w:rsidRDefault="0029022E">
      <w:pPr>
        <w:spacing w:after="182" w:line="259" w:lineRule="auto"/>
        <w:ind w:left="84" w:right="0" w:firstLine="0"/>
        <w:jc w:val="left"/>
      </w:pPr>
    </w:p>
    <w:p w14:paraId="2482085E" w14:textId="77777777" w:rsidR="0029022E" w:rsidRDefault="0029022E">
      <w:pPr>
        <w:spacing w:after="182" w:line="259" w:lineRule="auto"/>
        <w:ind w:left="84" w:right="0" w:firstLine="0"/>
        <w:jc w:val="left"/>
      </w:pPr>
    </w:p>
    <w:p w14:paraId="2B87C243" w14:textId="77777777" w:rsidR="0029022E" w:rsidRDefault="0029022E">
      <w:pPr>
        <w:spacing w:after="182" w:line="259" w:lineRule="auto"/>
        <w:ind w:left="84" w:right="0" w:firstLine="0"/>
        <w:jc w:val="left"/>
      </w:pPr>
    </w:p>
    <w:p w14:paraId="12345318" w14:textId="77777777" w:rsidR="0029022E" w:rsidRDefault="0029022E">
      <w:pPr>
        <w:spacing w:after="182" w:line="259" w:lineRule="auto"/>
        <w:ind w:left="84" w:right="0" w:firstLine="0"/>
        <w:jc w:val="left"/>
      </w:pPr>
    </w:p>
    <w:p w14:paraId="7C646F85" w14:textId="77777777" w:rsidR="00810B6A" w:rsidRDefault="00810B6A">
      <w:pPr>
        <w:spacing w:after="182" w:line="259" w:lineRule="auto"/>
        <w:ind w:left="84" w:right="0" w:firstLine="0"/>
        <w:jc w:val="left"/>
      </w:pPr>
    </w:p>
    <w:p w14:paraId="34173D2D" w14:textId="77777777" w:rsidR="00810B6A" w:rsidRDefault="00810B6A">
      <w:pPr>
        <w:spacing w:after="182" w:line="259" w:lineRule="auto"/>
        <w:ind w:left="84" w:right="0" w:firstLine="0"/>
        <w:jc w:val="left"/>
      </w:pPr>
    </w:p>
    <w:p w14:paraId="7A92A490" w14:textId="77777777" w:rsidR="00810B6A" w:rsidRDefault="00810B6A">
      <w:pPr>
        <w:spacing w:after="182" w:line="259" w:lineRule="auto"/>
        <w:ind w:left="84" w:right="0" w:firstLine="0"/>
        <w:jc w:val="left"/>
      </w:pPr>
    </w:p>
    <w:p w14:paraId="66C01183" w14:textId="77777777" w:rsidR="00810B6A" w:rsidRDefault="00810B6A">
      <w:pPr>
        <w:spacing w:after="182" w:line="259" w:lineRule="auto"/>
        <w:ind w:left="84" w:right="0" w:firstLine="0"/>
        <w:jc w:val="left"/>
      </w:pPr>
    </w:p>
    <w:p w14:paraId="716CA953" w14:textId="77777777" w:rsidR="00810B6A" w:rsidRDefault="00810B6A">
      <w:pPr>
        <w:spacing w:after="182" w:line="259" w:lineRule="auto"/>
        <w:ind w:left="84" w:right="0" w:firstLine="0"/>
        <w:jc w:val="left"/>
      </w:pPr>
    </w:p>
    <w:p w14:paraId="2E5F6FBE" w14:textId="5387BF79" w:rsidR="00477A73" w:rsidRDefault="00477A73" w:rsidP="005B3942">
      <w:pPr>
        <w:spacing w:after="0" w:line="259" w:lineRule="auto"/>
        <w:ind w:right="337"/>
        <w:jc w:val="right"/>
        <w:rPr>
          <w:b/>
          <w:sz w:val="20"/>
        </w:rPr>
      </w:pPr>
    </w:p>
    <w:p w14:paraId="19C97175" w14:textId="60124994" w:rsidR="006A3D89" w:rsidRDefault="006A3D89" w:rsidP="005B3942">
      <w:pPr>
        <w:spacing w:after="0" w:line="259" w:lineRule="auto"/>
        <w:ind w:right="337"/>
        <w:jc w:val="right"/>
        <w:rPr>
          <w:b/>
          <w:sz w:val="20"/>
        </w:rPr>
      </w:pPr>
    </w:p>
    <w:p w14:paraId="389D95D2" w14:textId="10897814" w:rsidR="006A3D89" w:rsidRDefault="006A3D89" w:rsidP="005B3942">
      <w:pPr>
        <w:spacing w:after="0" w:line="259" w:lineRule="auto"/>
        <w:ind w:right="337"/>
        <w:jc w:val="right"/>
        <w:rPr>
          <w:b/>
          <w:sz w:val="20"/>
        </w:rPr>
      </w:pPr>
    </w:p>
    <w:p w14:paraId="04D04221" w14:textId="44859B91" w:rsidR="006A3D89" w:rsidRDefault="006A3D89" w:rsidP="005B3942">
      <w:pPr>
        <w:spacing w:after="0" w:line="259" w:lineRule="auto"/>
        <w:ind w:right="337"/>
        <w:jc w:val="right"/>
        <w:rPr>
          <w:b/>
          <w:sz w:val="20"/>
        </w:rPr>
      </w:pPr>
    </w:p>
    <w:p w14:paraId="54ADF0A0" w14:textId="2FF519FF" w:rsidR="006A3D89" w:rsidRDefault="006A3D89" w:rsidP="005B3942">
      <w:pPr>
        <w:spacing w:after="0" w:line="259" w:lineRule="auto"/>
        <w:ind w:right="337"/>
        <w:jc w:val="right"/>
        <w:rPr>
          <w:b/>
          <w:sz w:val="20"/>
        </w:rPr>
      </w:pPr>
    </w:p>
    <w:p w14:paraId="68F30661" w14:textId="4E48A0A9" w:rsidR="006A3D89" w:rsidRDefault="006A3D89" w:rsidP="005B3942">
      <w:pPr>
        <w:spacing w:after="0" w:line="259" w:lineRule="auto"/>
        <w:ind w:right="337"/>
        <w:jc w:val="right"/>
        <w:rPr>
          <w:b/>
          <w:sz w:val="20"/>
        </w:rPr>
      </w:pPr>
    </w:p>
    <w:p w14:paraId="53486309" w14:textId="1B0C42D6" w:rsidR="006A3D89" w:rsidRDefault="006A3D89" w:rsidP="005B3942">
      <w:pPr>
        <w:spacing w:after="0" w:line="259" w:lineRule="auto"/>
        <w:ind w:right="337"/>
        <w:jc w:val="right"/>
        <w:rPr>
          <w:b/>
          <w:sz w:val="20"/>
        </w:rPr>
      </w:pPr>
    </w:p>
    <w:p w14:paraId="406CDB2B" w14:textId="2B20C8C7" w:rsidR="006A3D89" w:rsidRDefault="006A3D89" w:rsidP="005B3942">
      <w:pPr>
        <w:spacing w:after="0" w:line="259" w:lineRule="auto"/>
        <w:ind w:right="337"/>
        <w:jc w:val="right"/>
        <w:rPr>
          <w:b/>
          <w:sz w:val="20"/>
        </w:rPr>
      </w:pPr>
    </w:p>
    <w:p w14:paraId="23C35110" w14:textId="17099354" w:rsidR="006A3D89" w:rsidRDefault="006A3D89" w:rsidP="005B3942">
      <w:pPr>
        <w:spacing w:after="0" w:line="259" w:lineRule="auto"/>
        <w:ind w:right="337"/>
        <w:jc w:val="right"/>
        <w:rPr>
          <w:b/>
          <w:sz w:val="20"/>
        </w:rPr>
      </w:pPr>
    </w:p>
    <w:p w14:paraId="6565C00D" w14:textId="0B8597F4" w:rsidR="006A3D89" w:rsidRDefault="006A3D89" w:rsidP="005B3942">
      <w:pPr>
        <w:spacing w:after="0" w:line="259" w:lineRule="auto"/>
        <w:ind w:right="337"/>
        <w:jc w:val="right"/>
        <w:rPr>
          <w:b/>
          <w:sz w:val="20"/>
        </w:rPr>
      </w:pPr>
    </w:p>
    <w:p w14:paraId="1F232E54" w14:textId="23B51952" w:rsidR="006A3D89" w:rsidRDefault="006A3D89" w:rsidP="005B3942">
      <w:pPr>
        <w:spacing w:after="0" w:line="259" w:lineRule="auto"/>
        <w:ind w:right="337"/>
        <w:jc w:val="right"/>
        <w:rPr>
          <w:b/>
          <w:sz w:val="20"/>
        </w:rPr>
      </w:pPr>
    </w:p>
    <w:p w14:paraId="7599193B" w14:textId="0D69E05A" w:rsidR="006A3D89" w:rsidRDefault="006A3D89" w:rsidP="005B3942">
      <w:pPr>
        <w:spacing w:after="0" w:line="259" w:lineRule="auto"/>
        <w:ind w:right="337"/>
        <w:jc w:val="right"/>
        <w:rPr>
          <w:b/>
          <w:sz w:val="20"/>
        </w:rPr>
      </w:pPr>
    </w:p>
    <w:p w14:paraId="31D0902C" w14:textId="2937B9A8" w:rsidR="006A3D89" w:rsidRDefault="006A3D89" w:rsidP="005B3942">
      <w:pPr>
        <w:spacing w:after="0" w:line="259" w:lineRule="auto"/>
        <w:ind w:right="337"/>
        <w:jc w:val="right"/>
        <w:rPr>
          <w:b/>
          <w:sz w:val="20"/>
        </w:rPr>
      </w:pPr>
    </w:p>
    <w:p w14:paraId="59DA3B6B" w14:textId="24266C76" w:rsidR="006A3D89" w:rsidRDefault="006A3D89" w:rsidP="005B3942">
      <w:pPr>
        <w:spacing w:after="0" w:line="259" w:lineRule="auto"/>
        <w:ind w:right="337"/>
        <w:jc w:val="right"/>
        <w:rPr>
          <w:b/>
          <w:sz w:val="20"/>
        </w:rPr>
      </w:pPr>
    </w:p>
    <w:p w14:paraId="711BB69E" w14:textId="4F39BDBD" w:rsidR="006A3D89" w:rsidRDefault="006A3D89" w:rsidP="005B3942">
      <w:pPr>
        <w:spacing w:after="0" w:line="259" w:lineRule="auto"/>
        <w:ind w:right="337"/>
        <w:jc w:val="right"/>
        <w:rPr>
          <w:b/>
          <w:sz w:val="20"/>
        </w:rPr>
      </w:pPr>
    </w:p>
    <w:p w14:paraId="7530DCB0" w14:textId="6E8F54C1" w:rsidR="006A3D89" w:rsidRDefault="006A3D89" w:rsidP="005B3942">
      <w:pPr>
        <w:spacing w:after="0" w:line="259" w:lineRule="auto"/>
        <w:ind w:right="337"/>
        <w:jc w:val="right"/>
        <w:rPr>
          <w:b/>
          <w:sz w:val="20"/>
        </w:rPr>
      </w:pPr>
    </w:p>
    <w:p w14:paraId="0BB36408" w14:textId="7C113A61" w:rsidR="006A3D89" w:rsidRDefault="006A3D89" w:rsidP="005B3942">
      <w:pPr>
        <w:spacing w:after="0" w:line="259" w:lineRule="auto"/>
        <w:ind w:right="337"/>
        <w:jc w:val="right"/>
        <w:rPr>
          <w:b/>
          <w:sz w:val="20"/>
        </w:rPr>
      </w:pPr>
    </w:p>
    <w:p w14:paraId="3BF99346" w14:textId="77777777" w:rsidR="006A3D89" w:rsidRDefault="006A3D89" w:rsidP="005B3942">
      <w:pPr>
        <w:spacing w:after="0" w:line="259" w:lineRule="auto"/>
        <w:ind w:right="337"/>
        <w:jc w:val="right"/>
        <w:rPr>
          <w:b/>
          <w:sz w:val="20"/>
        </w:rPr>
      </w:pPr>
    </w:p>
    <w:p w14:paraId="463BAF20" w14:textId="77777777" w:rsidR="00477A73" w:rsidRDefault="00477A73" w:rsidP="005B3942">
      <w:pPr>
        <w:spacing w:after="0" w:line="259" w:lineRule="auto"/>
        <w:ind w:right="337"/>
        <w:jc w:val="right"/>
        <w:rPr>
          <w:b/>
          <w:sz w:val="20"/>
        </w:rPr>
      </w:pPr>
    </w:p>
    <w:p w14:paraId="70A8D414" w14:textId="1E4E8B1E" w:rsidR="005B3942" w:rsidRDefault="003B3667" w:rsidP="005B3942">
      <w:pPr>
        <w:spacing w:after="0" w:line="259" w:lineRule="auto"/>
        <w:ind w:right="337"/>
        <w:jc w:val="right"/>
        <w:rPr>
          <w:b/>
          <w:sz w:val="20"/>
        </w:rPr>
      </w:pPr>
      <w:r>
        <w:rPr>
          <w:b/>
          <w:sz w:val="20"/>
        </w:rPr>
        <w:lastRenderedPageBreak/>
        <w:t>A</w:t>
      </w:r>
      <w:r w:rsidR="0037187B">
        <w:rPr>
          <w:b/>
          <w:sz w:val="20"/>
        </w:rPr>
        <w:t>tklāta konkursa „Pasažieru lifta</w:t>
      </w:r>
      <w:r>
        <w:rPr>
          <w:b/>
          <w:sz w:val="20"/>
        </w:rPr>
        <w:t xml:space="preserve"> piegāde, uzstādīšana</w:t>
      </w:r>
    </w:p>
    <w:p w14:paraId="17DCF815" w14:textId="77777777" w:rsidR="005B3942" w:rsidRDefault="003B3667" w:rsidP="005B3942">
      <w:pPr>
        <w:spacing w:after="0" w:line="259" w:lineRule="auto"/>
        <w:ind w:right="337"/>
        <w:jc w:val="right"/>
        <w:rPr>
          <w:b/>
          <w:sz w:val="20"/>
        </w:rPr>
      </w:pPr>
      <w:r>
        <w:rPr>
          <w:b/>
          <w:sz w:val="20"/>
        </w:rPr>
        <w:t xml:space="preserve"> un tehniskās apkopes nodrošināšana”</w:t>
      </w:r>
    </w:p>
    <w:p w14:paraId="1325F800" w14:textId="77777777" w:rsidR="00E75C8A" w:rsidRDefault="003B3667" w:rsidP="005B3942">
      <w:pPr>
        <w:spacing w:after="0" w:line="259" w:lineRule="auto"/>
        <w:ind w:right="337"/>
        <w:jc w:val="right"/>
      </w:pPr>
      <w:r>
        <w:rPr>
          <w:b/>
          <w:sz w:val="20"/>
        </w:rPr>
        <w:t xml:space="preserve">nolikuma Pielikums Nr.3  </w:t>
      </w:r>
      <w:r>
        <w:rPr>
          <w:sz w:val="22"/>
        </w:rPr>
        <w:t xml:space="preserve">                         </w:t>
      </w:r>
    </w:p>
    <w:p w14:paraId="32A7DE95" w14:textId="77777777" w:rsidR="005B3942" w:rsidRDefault="005B3942">
      <w:pPr>
        <w:spacing w:after="0" w:line="259" w:lineRule="auto"/>
        <w:ind w:right="341"/>
        <w:jc w:val="center"/>
        <w:rPr>
          <w:sz w:val="22"/>
        </w:rPr>
      </w:pPr>
    </w:p>
    <w:p w14:paraId="6D12D803" w14:textId="77777777" w:rsidR="003D1E28" w:rsidRDefault="003D1E28">
      <w:pPr>
        <w:spacing w:after="0" w:line="259" w:lineRule="auto"/>
        <w:ind w:right="341"/>
        <w:jc w:val="center"/>
        <w:rPr>
          <w:sz w:val="22"/>
        </w:rPr>
      </w:pPr>
    </w:p>
    <w:p w14:paraId="06F5DBC9" w14:textId="77777777" w:rsidR="003D1E28" w:rsidRDefault="003D1E28">
      <w:pPr>
        <w:spacing w:after="0" w:line="259" w:lineRule="auto"/>
        <w:ind w:right="341"/>
        <w:jc w:val="center"/>
        <w:rPr>
          <w:sz w:val="22"/>
        </w:rPr>
      </w:pPr>
    </w:p>
    <w:p w14:paraId="20FD68B1" w14:textId="77777777" w:rsidR="00E75C8A" w:rsidRDefault="003B3667">
      <w:pPr>
        <w:spacing w:after="0" w:line="259" w:lineRule="auto"/>
        <w:ind w:right="341"/>
        <w:jc w:val="center"/>
      </w:pPr>
      <w:r>
        <w:rPr>
          <w:sz w:val="22"/>
        </w:rPr>
        <w:t>______________ (</w:t>
      </w:r>
      <w:r>
        <w:rPr>
          <w:i/>
          <w:sz w:val="22"/>
        </w:rPr>
        <w:t>piedāvājuma sagatavošanas vieta</w:t>
      </w:r>
      <w:r w:rsidR="005B3942">
        <w:rPr>
          <w:sz w:val="22"/>
        </w:rPr>
        <w:t>)  2016</w:t>
      </w:r>
      <w:r>
        <w:rPr>
          <w:sz w:val="22"/>
        </w:rPr>
        <w:t xml:space="preserve">. gada____.__________ </w:t>
      </w:r>
    </w:p>
    <w:p w14:paraId="34A60A65" w14:textId="77777777" w:rsidR="00E75C8A" w:rsidRDefault="003B3667">
      <w:pPr>
        <w:spacing w:after="0" w:line="259" w:lineRule="auto"/>
        <w:ind w:left="0" w:right="286" w:firstLine="0"/>
        <w:jc w:val="center"/>
      </w:pPr>
      <w:r>
        <w:rPr>
          <w:sz w:val="22"/>
        </w:rPr>
        <w:t xml:space="preserve"> </w:t>
      </w:r>
    </w:p>
    <w:p w14:paraId="60E99217" w14:textId="77777777" w:rsidR="00E75C8A" w:rsidRDefault="003B3667">
      <w:pPr>
        <w:spacing w:after="0" w:line="259" w:lineRule="auto"/>
        <w:ind w:right="341"/>
        <w:jc w:val="center"/>
      </w:pPr>
      <w:r>
        <w:rPr>
          <w:sz w:val="22"/>
        </w:rPr>
        <w:t>_________________________________      (</w:t>
      </w:r>
      <w:r>
        <w:rPr>
          <w:i/>
          <w:sz w:val="22"/>
        </w:rPr>
        <w:t xml:space="preserve">Pretendenta nosaukums, Reģ. Nr.) </w:t>
      </w:r>
    </w:p>
    <w:p w14:paraId="7B966E8B" w14:textId="77777777" w:rsidR="00E75C8A" w:rsidRDefault="003B3667">
      <w:pPr>
        <w:spacing w:after="0" w:line="259" w:lineRule="auto"/>
        <w:ind w:left="0" w:right="298" w:firstLine="0"/>
        <w:jc w:val="right"/>
      </w:pPr>
      <w:r>
        <w:rPr>
          <w:b/>
          <w:sz w:val="20"/>
        </w:rPr>
        <w:t xml:space="preserve"> </w:t>
      </w:r>
    </w:p>
    <w:p w14:paraId="551BC3CE" w14:textId="77777777" w:rsidR="00E75C8A" w:rsidRDefault="003B3667">
      <w:pPr>
        <w:spacing w:after="55" w:line="259" w:lineRule="auto"/>
        <w:ind w:left="0" w:right="298" w:firstLine="0"/>
        <w:jc w:val="right"/>
      </w:pPr>
      <w:r>
        <w:rPr>
          <w:b/>
          <w:sz w:val="20"/>
        </w:rPr>
        <w:t xml:space="preserve"> </w:t>
      </w:r>
    </w:p>
    <w:p w14:paraId="253392AD" w14:textId="77777777" w:rsidR="00E75C8A" w:rsidRDefault="003B3667">
      <w:pPr>
        <w:pStyle w:val="Heading2"/>
        <w:ind w:left="387" w:right="0"/>
      </w:pPr>
      <w:r>
        <w:t xml:space="preserve">FINANŠU PIEDĀVĀJUMA VEIDNE </w:t>
      </w:r>
    </w:p>
    <w:p w14:paraId="468EAC59" w14:textId="77777777" w:rsidR="00E75C8A" w:rsidRDefault="003B3667">
      <w:pPr>
        <w:spacing w:after="0" w:line="259" w:lineRule="auto"/>
        <w:ind w:left="0" w:right="298" w:firstLine="0"/>
        <w:jc w:val="right"/>
      </w:pPr>
      <w:r>
        <w:rPr>
          <w:b/>
          <w:sz w:val="20"/>
        </w:rPr>
        <w:t xml:space="preserve"> </w:t>
      </w:r>
    </w:p>
    <w:tbl>
      <w:tblPr>
        <w:tblStyle w:val="TableGrid"/>
        <w:tblW w:w="10156" w:type="dxa"/>
        <w:tblInd w:w="-101" w:type="dxa"/>
        <w:tblCellMar>
          <w:top w:w="15" w:type="dxa"/>
          <w:left w:w="108" w:type="dxa"/>
          <w:bottom w:w="10" w:type="dxa"/>
          <w:right w:w="63" w:type="dxa"/>
        </w:tblCellMar>
        <w:tblLook w:val="04A0" w:firstRow="1" w:lastRow="0" w:firstColumn="1" w:lastColumn="0" w:noHBand="0" w:noVBand="1"/>
      </w:tblPr>
      <w:tblGrid>
        <w:gridCol w:w="814"/>
        <w:gridCol w:w="1201"/>
        <w:gridCol w:w="2716"/>
        <w:gridCol w:w="914"/>
        <w:gridCol w:w="1147"/>
        <w:gridCol w:w="1635"/>
        <w:gridCol w:w="1729"/>
      </w:tblGrid>
      <w:tr w:rsidR="00E75C8A" w14:paraId="0321272B" w14:textId="77777777" w:rsidTr="006A3D89">
        <w:trPr>
          <w:trHeight w:val="1968"/>
        </w:trPr>
        <w:tc>
          <w:tcPr>
            <w:tcW w:w="848" w:type="dxa"/>
            <w:tcBorders>
              <w:top w:val="single" w:sz="8" w:space="0" w:color="000000"/>
              <w:left w:val="single" w:sz="8" w:space="0" w:color="000000"/>
              <w:bottom w:val="single" w:sz="4" w:space="0" w:color="000000"/>
              <w:right w:val="single" w:sz="4" w:space="0" w:color="000000"/>
            </w:tcBorders>
            <w:vAlign w:val="center"/>
          </w:tcPr>
          <w:p w14:paraId="6A76A055" w14:textId="77777777" w:rsidR="00E75C8A" w:rsidRDefault="003B3667">
            <w:pPr>
              <w:spacing w:after="0" w:line="259" w:lineRule="auto"/>
              <w:ind w:left="0" w:right="50" w:firstLine="0"/>
              <w:jc w:val="center"/>
            </w:pPr>
            <w:r>
              <w:rPr>
                <w:b/>
                <w:sz w:val="18"/>
              </w:rPr>
              <w:t xml:space="preserve">Nr. p.k. </w:t>
            </w:r>
          </w:p>
        </w:tc>
        <w:tc>
          <w:tcPr>
            <w:tcW w:w="1208" w:type="dxa"/>
            <w:tcBorders>
              <w:top w:val="single" w:sz="8" w:space="0" w:color="000000"/>
              <w:left w:val="single" w:sz="4" w:space="0" w:color="000000"/>
              <w:bottom w:val="single" w:sz="4" w:space="0" w:color="000000"/>
              <w:right w:val="single" w:sz="4" w:space="0" w:color="000000"/>
            </w:tcBorders>
            <w:vAlign w:val="center"/>
          </w:tcPr>
          <w:p w14:paraId="63F1BA16" w14:textId="77777777" w:rsidR="00E75C8A" w:rsidRDefault="003B3667">
            <w:pPr>
              <w:spacing w:after="0" w:line="259" w:lineRule="auto"/>
              <w:ind w:left="0" w:right="0" w:firstLine="0"/>
              <w:jc w:val="center"/>
            </w:pPr>
            <w:r>
              <w:rPr>
                <w:b/>
                <w:sz w:val="18"/>
              </w:rPr>
              <w:t xml:space="preserve">Kods, pamatojums </w:t>
            </w:r>
          </w:p>
        </w:tc>
        <w:tc>
          <w:tcPr>
            <w:tcW w:w="2847" w:type="dxa"/>
            <w:tcBorders>
              <w:top w:val="single" w:sz="8" w:space="0" w:color="000000"/>
              <w:left w:val="single" w:sz="4" w:space="0" w:color="000000"/>
              <w:bottom w:val="single" w:sz="4" w:space="0" w:color="000000"/>
              <w:right w:val="single" w:sz="4" w:space="0" w:color="000000"/>
            </w:tcBorders>
            <w:vAlign w:val="center"/>
          </w:tcPr>
          <w:p w14:paraId="4B7CDCB2" w14:textId="77777777" w:rsidR="00E75C8A" w:rsidRDefault="003B3667">
            <w:pPr>
              <w:spacing w:after="0" w:line="259" w:lineRule="auto"/>
              <w:ind w:left="0" w:right="0" w:firstLine="0"/>
              <w:jc w:val="center"/>
            </w:pPr>
            <w:r>
              <w:rPr>
                <w:b/>
                <w:sz w:val="18"/>
              </w:rPr>
              <w:t xml:space="preserve">Iekārtas vai pakalpojuma nosaukums </w:t>
            </w:r>
          </w:p>
        </w:tc>
        <w:tc>
          <w:tcPr>
            <w:tcW w:w="924" w:type="dxa"/>
            <w:tcBorders>
              <w:top w:val="single" w:sz="8" w:space="0" w:color="000000"/>
              <w:left w:val="single" w:sz="4" w:space="0" w:color="000000"/>
              <w:bottom w:val="single" w:sz="4" w:space="0" w:color="000000"/>
              <w:right w:val="single" w:sz="4" w:space="0" w:color="000000"/>
            </w:tcBorders>
          </w:tcPr>
          <w:p w14:paraId="102B786D" w14:textId="77777777" w:rsidR="00E75C8A" w:rsidRDefault="003B3667">
            <w:pPr>
              <w:spacing w:after="0" w:line="259" w:lineRule="auto"/>
              <w:ind w:left="389" w:right="0" w:firstLine="0"/>
              <w:jc w:val="left"/>
            </w:pPr>
            <w:r>
              <w:rPr>
                <w:rFonts w:ascii="Calibri" w:eastAsia="Calibri" w:hAnsi="Calibri" w:cs="Calibri"/>
                <w:noProof/>
                <w:sz w:val="22"/>
              </w:rPr>
              <mc:AlternateContent>
                <mc:Choice Requires="wpg">
                  <w:drawing>
                    <wp:inline distT="0" distB="0" distL="0" distR="0" wp14:anchorId="4F228052" wp14:editId="79A19FA7">
                      <wp:extent cx="102133" cy="594017"/>
                      <wp:effectExtent l="0" t="0" r="0" b="0"/>
                      <wp:docPr id="81360" name="Group 81360"/>
                      <wp:cNvGraphicFramePr/>
                      <a:graphic xmlns:a="http://schemas.openxmlformats.org/drawingml/2006/main">
                        <a:graphicData uri="http://schemas.microsoft.com/office/word/2010/wordprocessingGroup">
                          <wpg:wgp>
                            <wpg:cNvGrpSpPr/>
                            <wpg:grpSpPr>
                              <a:xfrm>
                                <a:off x="0" y="0"/>
                                <a:ext cx="102133" cy="594017"/>
                                <a:chOff x="0" y="0"/>
                                <a:chExt cx="102133" cy="594017"/>
                              </a:xfrm>
                            </wpg:grpSpPr>
                            <wps:wsp>
                              <wps:cNvPr id="6604" name="Rectangle 6604"/>
                              <wps:cNvSpPr/>
                              <wps:spPr>
                                <a:xfrm rot="-5399999">
                                  <a:off x="-308328" y="149852"/>
                                  <a:ext cx="752494" cy="135837"/>
                                </a:xfrm>
                                <a:prstGeom prst="rect">
                                  <a:avLst/>
                                </a:prstGeom>
                                <a:ln>
                                  <a:noFill/>
                                </a:ln>
                              </wps:spPr>
                              <wps:txbx>
                                <w:txbxContent>
                                  <w:p w14:paraId="26D579BF" w14:textId="77777777" w:rsidR="00047138" w:rsidRDefault="00047138">
                                    <w:pPr>
                                      <w:spacing w:after="160" w:line="259" w:lineRule="auto"/>
                                      <w:ind w:left="0" w:right="0" w:firstLine="0"/>
                                      <w:jc w:val="left"/>
                                    </w:pPr>
                                    <w:r>
                                      <w:rPr>
                                        <w:b/>
                                        <w:sz w:val="18"/>
                                      </w:rPr>
                                      <w:t>Mērvienība</w:t>
                                    </w:r>
                                  </w:p>
                                </w:txbxContent>
                              </wps:txbx>
                              <wps:bodyPr horzOverflow="overflow" vert="horz" lIns="0" tIns="0" rIns="0" bIns="0" rtlCol="0">
                                <a:noAutofit/>
                              </wps:bodyPr>
                            </wps:wsp>
                            <wps:wsp>
                              <wps:cNvPr id="6605" name="Rectangle 6605"/>
                              <wps:cNvSpPr/>
                              <wps:spPr>
                                <a:xfrm rot="-5399999">
                                  <a:off x="48916" y="-58345"/>
                                  <a:ext cx="38005" cy="135837"/>
                                </a:xfrm>
                                <a:prstGeom prst="rect">
                                  <a:avLst/>
                                </a:prstGeom>
                                <a:ln>
                                  <a:noFill/>
                                </a:ln>
                              </wps:spPr>
                              <wps:txbx>
                                <w:txbxContent>
                                  <w:p w14:paraId="7C0B46E8" w14:textId="77777777" w:rsidR="00047138" w:rsidRDefault="00047138">
                                    <w:pPr>
                                      <w:spacing w:after="160" w:line="259" w:lineRule="auto"/>
                                      <w:ind w:left="0" w:right="0" w:firstLine="0"/>
                                      <w:jc w:val="left"/>
                                    </w:pPr>
                                    <w:r>
                                      <w:rPr>
                                        <w:b/>
                                        <w:sz w:val="18"/>
                                      </w:rPr>
                                      <w:t xml:space="preserve"> </w:t>
                                    </w:r>
                                  </w:p>
                                </w:txbxContent>
                              </wps:txbx>
                              <wps:bodyPr horzOverflow="overflow" vert="horz" lIns="0" tIns="0" rIns="0" bIns="0" rtlCol="0">
                                <a:noAutofit/>
                              </wps:bodyPr>
                            </wps:wsp>
                          </wpg:wgp>
                        </a:graphicData>
                      </a:graphic>
                    </wp:inline>
                  </w:drawing>
                </mc:Choice>
                <mc:Fallback>
                  <w:pict>
                    <v:group w14:anchorId="4F228052" id="Group 81360" o:spid="_x0000_s1026" style="width:8.05pt;height:46.75pt;mso-position-horizontal-relative:char;mso-position-vertical-relative:line" coordsize="1021,5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">
                      <v:rect id="Rectangle 6604" o:spid="_x0000_s1027" style="position:absolute;left:-3083;top:1499;width:7524;height:135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" filled="f" stroked="f">
                        <v:textbox inset="0,0,0,0">
                          <w:txbxContent>
                            <w:p w14:paraId="26D579BF" w14:textId="77777777" w:rsidR="00047138" w:rsidRDefault="00047138">
                              <w:pPr>
                                <w:spacing w:after="160" w:line="259" w:lineRule="auto"/>
                                <w:ind w:left="0" w:right="0" w:firstLine="0"/>
                                <w:jc w:val="left"/>
                              </w:pPr>
                              <w:r>
                                <w:rPr>
                                  <w:b/>
                                  <w:sz w:val="18"/>
                                </w:rPr>
                                <w:t>Mērvienība</w:t>
                              </w:r>
                            </w:p>
                          </w:txbxContent>
                        </v:textbox>
                      </v:rect>
                      <v:rect id="Rectangle 6605" o:spid="_x0000_s1028" style="position:absolute;left:489;top:-583;width:379;height:135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" filled="f" stroked="f">
                        <v:textbox inset="0,0,0,0">
                          <w:txbxContent>
                            <w:p w14:paraId="7C0B46E8" w14:textId="77777777" w:rsidR="00047138" w:rsidRDefault="00047138">
                              <w:pPr>
                                <w:spacing w:after="160" w:line="259" w:lineRule="auto"/>
                                <w:ind w:left="0" w:right="0" w:firstLine="0"/>
                                <w:jc w:val="left"/>
                              </w:pPr>
                              <w:r>
                                <w:rPr>
                                  <w:b/>
                                  <w:sz w:val="18"/>
                                </w:rPr>
                                <w:t xml:space="preserve"> </w:t>
                              </w:r>
                            </w:p>
                          </w:txbxContent>
                        </v:textbox>
                      </v:rect>
                      <w10:anchorlock/>
                    </v:group>
                  </w:pict>
                </mc:Fallback>
              </mc:AlternateContent>
            </w:r>
          </w:p>
        </w:tc>
        <w:tc>
          <w:tcPr>
            <w:tcW w:w="1172" w:type="dxa"/>
            <w:tcBorders>
              <w:top w:val="single" w:sz="8" w:space="0" w:color="000000"/>
              <w:left w:val="single" w:sz="4" w:space="0" w:color="000000"/>
              <w:bottom w:val="single" w:sz="4" w:space="0" w:color="000000"/>
              <w:right w:val="single" w:sz="4" w:space="0" w:color="000000"/>
            </w:tcBorders>
          </w:tcPr>
          <w:p w14:paraId="6EB7A651" w14:textId="77777777" w:rsidR="00E75C8A" w:rsidRDefault="003B3667">
            <w:pPr>
              <w:spacing w:after="0" w:line="259" w:lineRule="auto"/>
              <w:ind w:left="565" w:right="0" w:firstLine="0"/>
              <w:jc w:val="left"/>
            </w:pPr>
            <w:r>
              <w:rPr>
                <w:rFonts w:ascii="Calibri" w:eastAsia="Calibri" w:hAnsi="Calibri" w:cs="Calibri"/>
                <w:noProof/>
                <w:sz w:val="22"/>
              </w:rPr>
              <mc:AlternateContent>
                <mc:Choice Requires="wpg">
                  <w:drawing>
                    <wp:inline distT="0" distB="0" distL="0" distR="0" wp14:anchorId="4876D004" wp14:editId="1116F728">
                      <wp:extent cx="102133" cy="549783"/>
                      <wp:effectExtent l="0" t="0" r="0" b="0"/>
                      <wp:docPr id="81371" name="Group 81371"/>
                      <wp:cNvGraphicFramePr/>
                      <a:graphic xmlns:a="http://schemas.openxmlformats.org/drawingml/2006/main">
                        <a:graphicData uri="http://schemas.microsoft.com/office/word/2010/wordprocessingGroup">
                          <wpg:wgp>
                            <wpg:cNvGrpSpPr/>
                            <wpg:grpSpPr>
                              <a:xfrm>
                                <a:off x="0" y="0"/>
                                <a:ext cx="102133" cy="549783"/>
                                <a:chOff x="0" y="0"/>
                                <a:chExt cx="102133" cy="549783"/>
                              </a:xfrm>
                            </wpg:grpSpPr>
                            <wps:wsp>
                              <wps:cNvPr id="6606" name="Rectangle 6606"/>
                              <wps:cNvSpPr/>
                              <wps:spPr>
                                <a:xfrm rot="-5399999">
                                  <a:off x="-280203" y="133741"/>
                                  <a:ext cx="696247" cy="135837"/>
                                </a:xfrm>
                                <a:prstGeom prst="rect">
                                  <a:avLst/>
                                </a:prstGeom>
                                <a:ln>
                                  <a:noFill/>
                                </a:ln>
                              </wps:spPr>
                              <wps:txbx>
                                <w:txbxContent>
                                  <w:p w14:paraId="060ADA59" w14:textId="77777777" w:rsidR="00047138" w:rsidRDefault="00047138">
                                    <w:pPr>
                                      <w:spacing w:after="160" w:line="259" w:lineRule="auto"/>
                                      <w:ind w:left="0" w:right="0" w:firstLine="0"/>
                                      <w:jc w:val="left"/>
                                    </w:pPr>
                                    <w:r>
                                      <w:rPr>
                                        <w:b/>
                                        <w:sz w:val="18"/>
                                      </w:rPr>
                                      <w:t>Daudzums</w:t>
                                    </w:r>
                                  </w:p>
                                </w:txbxContent>
                              </wps:txbx>
                              <wps:bodyPr horzOverflow="overflow" vert="horz" lIns="0" tIns="0" rIns="0" bIns="0" rtlCol="0">
                                <a:noAutofit/>
                              </wps:bodyPr>
                            </wps:wsp>
                            <wps:wsp>
                              <wps:cNvPr id="6607" name="Rectangle 6607"/>
                              <wps:cNvSpPr/>
                              <wps:spPr>
                                <a:xfrm rot="-5399999">
                                  <a:off x="48916" y="-58345"/>
                                  <a:ext cx="38005" cy="135837"/>
                                </a:xfrm>
                                <a:prstGeom prst="rect">
                                  <a:avLst/>
                                </a:prstGeom>
                                <a:ln>
                                  <a:noFill/>
                                </a:ln>
                              </wps:spPr>
                              <wps:txbx>
                                <w:txbxContent>
                                  <w:p w14:paraId="3AC14B1A" w14:textId="77777777" w:rsidR="00047138" w:rsidRDefault="00047138">
                                    <w:pPr>
                                      <w:spacing w:after="160" w:line="259" w:lineRule="auto"/>
                                      <w:ind w:left="0" w:right="0" w:firstLine="0"/>
                                      <w:jc w:val="left"/>
                                    </w:pPr>
                                    <w:r>
                                      <w:rPr>
                                        <w:b/>
                                        <w:sz w:val="18"/>
                                      </w:rPr>
                                      <w:t xml:space="preserve"> </w:t>
                                    </w:r>
                                  </w:p>
                                </w:txbxContent>
                              </wps:txbx>
                              <wps:bodyPr horzOverflow="overflow" vert="horz" lIns="0" tIns="0" rIns="0" bIns="0" rtlCol="0">
                                <a:noAutofit/>
                              </wps:bodyPr>
                            </wps:wsp>
                          </wpg:wgp>
                        </a:graphicData>
                      </a:graphic>
                    </wp:inline>
                  </w:drawing>
                </mc:Choice>
                <mc:Fallback>
                  <w:pict>
                    <v:group w14:anchorId="4876D004" id="Group 81371" o:spid="_x0000_s1029" style="width:8.05pt;height:43.3pt;mso-position-horizontal-relative:char;mso-position-vertical-relative:line" coordsize="1021,5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">
                      <v:rect id="Rectangle 6606" o:spid="_x0000_s1030" style="position:absolute;left:-2802;top:1338;width:6961;height:135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" filled="f" stroked="f">
                        <v:textbox inset="0,0,0,0">
                          <w:txbxContent>
                            <w:p w14:paraId="060ADA59" w14:textId="77777777" w:rsidR="00047138" w:rsidRDefault="00047138">
                              <w:pPr>
                                <w:spacing w:after="160" w:line="259" w:lineRule="auto"/>
                                <w:ind w:left="0" w:right="0" w:firstLine="0"/>
                                <w:jc w:val="left"/>
                              </w:pPr>
                              <w:r>
                                <w:rPr>
                                  <w:b/>
                                  <w:sz w:val="18"/>
                                </w:rPr>
                                <w:t>Daudzums</w:t>
                              </w:r>
                            </w:p>
                          </w:txbxContent>
                        </v:textbox>
                      </v:rect>
                      <v:rect id="Rectangle 6607" o:spid="_x0000_s1031" style="position:absolute;left:489;top:-583;width:379;height:135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" filled="f" stroked="f">
                        <v:textbox inset="0,0,0,0">
                          <w:txbxContent>
                            <w:p w14:paraId="3AC14B1A" w14:textId="77777777" w:rsidR="00047138" w:rsidRDefault="00047138">
                              <w:pPr>
                                <w:spacing w:after="160" w:line="259" w:lineRule="auto"/>
                                <w:ind w:left="0" w:right="0" w:firstLine="0"/>
                                <w:jc w:val="left"/>
                              </w:pPr>
                              <w:r>
                                <w:rPr>
                                  <w:b/>
                                  <w:sz w:val="18"/>
                                </w:rPr>
                                <w:t xml:space="preserve"> </w:t>
                              </w:r>
                            </w:p>
                          </w:txbxContent>
                        </v:textbox>
                      </v:rect>
                      <w10:anchorlock/>
                    </v:group>
                  </w:pict>
                </mc:Fallback>
              </mc:AlternateContent>
            </w:r>
          </w:p>
        </w:tc>
        <w:tc>
          <w:tcPr>
            <w:tcW w:w="1700" w:type="dxa"/>
            <w:tcBorders>
              <w:top w:val="single" w:sz="8" w:space="0" w:color="000000"/>
              <w:left w:val="single" w:sz="4" w:space="0" w:color="000000"/>
              <w:bottom w:val="single" w:sz="4" w:space="0" w:color="000000"/>
              <w:right w:val="single" w:sz="4" w:space="0" w:color="000000"/>
            </w:tcBorders>
          </w:tcPr>
          <w:p w14:paraId="16745E86" w14:textId="77777777" w:rsidR="00E75C8A" w:rsidRDefault="003B3667">
            <w:pPr>
              <w:spacing w:after="0" w:line="259" w:lineRule="auto"/>
              <w:ind w:left="706" w:right="0" w:firstLine="0"/>
              <w:jc w:val="left"/>
            </w:pPr>
            <w:r>
              <w:rPr>
                <w:rFonts w:ascii="Calibri" w:eastAsia="Calibri" w:hAnsi="Calibri" w:cs="Calibri"/>
                <w:noProof/>
                <w:sz w:val="22"/>
              </w:rPr>
              <mc:AlternateContent>
                <mc:Choice Requires="wpg">
                  <w:drawing>
                    <wp:inline distT="0" distB="0" distL="0" distR="0" wp14:anchorId="39147ADF" wp14:editId="61BA7F79">
                      <wp:extent cx="102133" cy="1086193"/>
                      <wp:effectExtent l="0" t="0" r="0" b="0"/>
                      <wp:docPr id="81382" name="Group 81382"/>
                      <wp:cNvGraphicFramePr/>
                      <a:graphic xmlns:a="http://schemas.openxmlformats.org/drawingml/2006/main">
                        <a:graphicData uri="http://schemas.microsoft.com/office/word/2010/wordprocessingGroup">
                          <wpg:wgp>
                            <wpg:cNvGrpSpPr/>
                            <wpg:grpSpPr>
                              <a:xfrm>
                                <a:off x="0" y="0"/>
                                <a:ext cx="102133" cy="1086193"/>
                                <a:chOff x="0" y="0"/>
                                <a:chExt cx="102133" cy="1086193"/>
                              </a:xfrm>
                            </wpg:grpSpPr>
                            <wps:wsp>
                              <wps:cNvPr id="6608" name="Rectangle 6608"/>
                              <wps:cNvSpPr/>
                              <wps:spPr>
                                <a:xfrm rot="-5399999">
                                  <a:off x="-635168" y="315187"/>
                                  <a:ext cx="1406176" cy="135837"/>
                                </a:xfrm>
                                <a:prstGeom prst="rect">
                                  <a:avLst/>
                                </a:prstGeom>
                                <a:ln>
                                  <a:noFill/>
                                </a:ln>
                              </wps:spPr>
                              <wps:txbx>
                                <w:txbxContent>
                                  <w:p w14:paraId="363CF89E" w14:textId="77777777" w:rsidR="00047138" w:rsidRDefault="00047138">
                                    <w:pPr>
                                      <w:spacing w:after="160" w:line="259" w:lineRule="auto"/>
                                      <w:ind w:left="0" w:right="0" w:firstLine="0"/>
                                      <w:jc w:val="left"/>
                                    </w:pPr>
                                    <w:r>
                                      <w:rPr>
                                        <w:b/>
                                        <w:sz w:val="18"/>
                                      </w:rPr>
                                      <w:t>Cena (EUR bez PVN)</w:t>
                                    </w:r>
                                  </w:p>
                                </w:txbxContent>
                              </wps:txbx>
                              <wps:bodyPr horzOverflow="overflow" vert="horz" lIns="0" tIns="0" rIns="0" bIns="0" rtlCol="0">
                                <a:noAutofit/>
                              </wps:bodyPr>
                            </wps:wsp>
                            <wps:wsp>
                              <wps:cNvPr id="6609" name="Rectangle 6609"/>
                              <wps:cNvSpPr/>
                              <wps:spPr>
                                <a:xfrm rot="-5399999">
                                  <a:off x="48916" y="-58345"/>
                                  <a:ext cx="38005" cy="135837"/>
                                </a:xfrm>
                                <a:prstGeom prst="rect">
                                  <a:avLst/>
                                </a:prstGeom>
                                <a:ln>
                                  <a:noFill/>
                                </a:ln>
                              </wps:spPr>
                              <wps:txbx>
                                <w:txbxContent>
                                  <w:p w14:paraId="023C7147" w14:textId="77777777" w:rsidR="00047138" w:rsidRDefault="00047138">
                                    <w:pPr>
                                      <w:spacing w:after="160" w:line="259" w:lineRule="auto"/>
                                      <w:ind w:left="0" w:right="0" w:firstLine="0"/>
                                      <w:jc w:val="left"/>
                                    </w:pPr>
                                    <w:r>
                                      <w:rPr>
                                        <w:b/>
                                        <w:sz w:val="18"/>
                                      </w:rPr>
                                      <w:t xml:space="preserve"> </w:t>
                                    </w:r>
                                  </w:p>
                                </w:txbxContent>
                              </wps:txbx>
                              <wps:bodyPr horzOverflow="overflow" vert="horz" lIns="0" tIns="0" rIns="0" bIns="0" rtlCol="0">
                                <a:noAutofit/>
                              </wps:bodyPr>
                            </wps:wsp>
                          </wpg:wgp>
                        </a:graphicData>
                      </a:graphic>
                    </wp:inline>
                  </w:drawing>
                </mc:Choice>
                <mc:Fallback>
                  <w:pict>
                    <v:group w14:anchorId="39147ADF" id="Group 81382" o:spid="_x0000_s1032" style="width:8.05pt;height:85.55pt;mso-position-horizontal-relative:char;mso-position-vertical-relative:line" coordsize="1021,10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">
                      <v:rect id="Rectangle 6608" o:spid="_x0000_s1033" style="position:absolute;left:-6351;top:3152;width:14060;height:135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" filled="f" stroked="f">
                        <v:textbox inset="0,0,0,0">
                          <w:txbxContent>
                            <w:p w14:paraId="363CF89E" w14:textId="77777777" w:rsidR="00047138" w:rsidRDefault="00047138">
                              <w:pPr>
                                <w:spacing w:after="160" w:line="259" w:lineRule="auto"/>
                                <w:ind w:left="0" w:right="0" w:firstLine="0"/>
                                <w:jc w:val="left"/>
                              </w:pPr>
                              <w:r>
                                <w:rPr>
                                  <w:b/>
                                  <w:sz w:val="18"/>
                                </w:rPr>
                                <w:t>Cena (EUR bez PVN)</w:t>
                              </w:r>
                            </w:p>
                          </w:txbxContent>
                        </v:textbox>
                      </v:rect>
                      <v:rect id="Rectangle 6609" o:spid="_x0000_s1034" style="position:absolute;left:489;top:-583;width:379;height:135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" filled="f" stroked="f">
                        <v:textbox inset="0,0,0,0">
                          <w:txbxContent>
                            <w:p w14:paraId="023C7147" w14:textId="77777777" w:rsidR="00047138" w:rsidRDefault="00047138">
                              <w:pPr>
                                <w:spacing w:after="160" w:line="259" w:lineRule="auto"/>
                                <w:ind w:left="0" w:right="0" w:firstLine="0"/>
                                <w:jc w:val="left"/>
                              </w:pPr>
                              <w:r>
                                <w:rPr>
                                  <w:b/>
                                  <w:sz w:val="18"/>
                                </w:rPr>
                                <w:t xml:space="preserve"> </w:t>
                              </w:r>
                            </w:p>
                          </w:txbxContent>
                        </v:textbox>
                      </v:rect>
                      <w10:anchorlock/>
                    </v:group>
                  </w:pict>
                </mc:Fallback>
              </mc:AlternateContent>
            </w:r>
          </w:p>
        </w:tc>
        <w:tc>
          <w:tcPr>
            <w:tcW w:w="1457" w:type="dxa"/>
            <w:tcBorders>
              <w:top w:val="single" w:sz="8" w:space="0" w:color="000000"/>
              <w:left w:val="single" w:sz="4" w:space="0" w:color="000000"/>
              <w:bottom w:val="single" w:sz="4" w:space="0" w:color="000000"/>
              <w:right w:val="single" w:sz="8" w:space="0" w:color="000000"/>
            </w:tcBorders>
          </w:tcPr>
          <w:p w14:paraId="095B0024" w14:textId="77777777" w:rsidR="00E75C8A" w:rsidRDefault="003B3667" w:rsidP="006A3D89">
            <w:pPr>
              <w:spacing w:after="0" w:line="259" w:lineRule="auto"/>
              <w:ind w:left="83" w:right="1397" w:hanging="83"/>
              <w:jc w:val="left"/>
            </w:pPr>
            <w:r>
              <w:rPr>
                <w:rFonts w:ascii="Calibri" w:eastAsia="Calibri" w:hAnsi="Calibri" w:cs="Calibri"/>
                <w:noProof/>
                <w:sz w:val="22"/>
              </w:rPr>
              <mc:AlternateContent>
                <mc:Choice Requires="wpg">
                  <w:drawing>
                    <wp:inline distT="0" distB="0" distL="0" distR="0" wp14:anchorId="4AB92337" wp14:editId="3B88E227">
                      <wp:extent cx="102133" cy="1206665"/>
                      <wp:effectExtent l="0" t="0" r="0" b="0"/>
                      <wp:docPr id="81407" name="Group 81407"/>
                      <wp:cNvGraphicFramePr/>
                      <a:graphic xmlns:a="http://schemas.openxmlformats.org/drawingml/2006/main">
                        <a:graphicData uri="http://schemas.microsoft.com/office/word/2010/wordprocessingGroup">
                          <wpg:wgp>
                            <wpg:cNvGrpSpPr/>
                            <wpg:grpSpPr>
                              <a:xfrm>
                                <a:off x="0" y="0"/>
                                <a:ext cx="102133" cy="1206665"/>
                                <a:chOff x="0" y="0"/>
                                <a:chExt cx="102133" cy="1206665"/>
                              </a:xfrm>
                            </wpg:grpSpPr>
                            <wps:wsp>
                              <wps:cNvPr id="6610" name="Rectangle 6610"/>
                              <wps:cNvSpPr/>
                              <wps:spPr>
                                <a:xfrm rot="-5399999">
                                  <a:off x="-715283" y="355545"/>
                                  <a:ext cx="1566404" cy="135837"/>
                                </a:xfrm>
                                <a:prstGeom prst="rect">
                                  <a:avLst/>
                                </a:prstGeom>
                                <a:ln>
                                  <a:noFill/>
                                </a:ln>
                              </wps:spPr>
                              <wps:txbx>
                                <w:txbxContent>
                                  <w:p w14:paraId="1B09C979" w14:textId="77777777" w:rsidR="00047138" w:rsidRDefault="00047138">
                                    <w:pPr>
                                      <w:spacing w:after="160" w:line="259" w:lineRule="auto"/>
                                      <w:ind w:left="0" w:right="0" w:firstLine="0"/>
                                      <w:jc w:val="left"/>
                                    </w:pPr>
                                    <w:r>
                                      <w:rPr>
                                        <w:b/>
                                        <w:sz w:val="18"/>
                                      </w:rPr>
                                      <w:t>Summa (EUR bez PVN)</w:t>
                                    </w:r>
                                  </w:p>
                                </w:txbxContent>
                              </wps:txbx>
                              <wps:bodyPr horzOverflow="overflow" vert="horz" lIns="0" tIns="0" rIns="0" bIns="0" rtlCol="0">
                                <a:noAutofit/>
                              </wps:bodyPr>
                            </wps:wsp>
                            <wps:wsp>
                              <wps:cNvPr id="6611" name="Rectangle 6611"/>
                              <wps:cNvSpPr/>
                              <wps:spPr>
                                <a:xfrm rot="-5399999">
                                  <a:off x="48916" y="-58345"/>
                                  <a:ext cx="38005" cy="135837"/>
                                </a:xfrm>
                                <a:prstGeom prst="rect">
                                  <a:avLst/>
                                </a:prstGeom>
                                <a:ln>
                                  <a:noFill/>
                                </a:ln>
                              </wps:spPr>
                              <wps:txbx>
                                <w:txbxContent>
                                  <w:p w14:paraId="775B3F74" w14:textId="77777777" w:rsidR="00047138" w:rsidRDefault="00047138">
                                    <w:pPr>
                                      <w:spacing w:after="160" w:line="259" w:lineRule="auto"/>
                                      <w:ind w:left="0" w:right="0" w:firstLine="0"/>
                                      <w:jc w:val="left"/>
                                    </w:pPr>
                                    <w:r>
                                      <w:rPr>
                                        <w:b/>
                                        <w:sz w:val="18"/>
                                      </w:rPr>
                                      <w:t xml:space="preserve"> </w:t>
                                    </w:r>
                                  </w:p>
                                </w:txbxContent>
                              </wps:txbx>
                              <wps:bodyPr horzOverflow="overflow" vert="horz" lIns="0" tIns="0" rIns="0" bIns="0" rtlCol="0">
                                <a:noAutofit/>
                              </wps:bodyPr>
                            </wps:wsp>
                          </wpg:wgp>
                        </a:graphicData>
                      </a:graphic>
                    </wp:inline>
                  </w:drawing>
                </mc:Choice>
                <mc:Fallback>
                  <w:pict>
                    <v:group w14:anchorId="4AB92337" id="Group 81407" o:spid="_x0000_s1035" style="width:8.05pt;height:95pt;mso-position-horizontal-relative:char;mso-position-vertical-relative:line" coordsize="1021,12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">
                      <v:rect id="Rectangle 6610" o:spid="_x0000_s1036" style="position:absolute;left:-7153;top:3556;width:15663;height:135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" filled="f" stroked="f">
                        <v:textbox inset="0,0,0,0">
                          <w:txbxContent>
                            <w:p w14:paraId="1B09C979" w14:textId="77777777" w:rsidR="00047138" w:rsidRDefault="00047138">
                              <w:pPr>
                                <w:spacing w:after="160" w:line="259" w:lineRule="auto"/>
                                <w:ind w:left="0" w:right="0" w:firstLine="0"/>
                                <w:jc w:val="left"/>
                              </w:pPr>
                              <w:r>
                                <w:rPr>
                                  <w:b/>
                                  <w:sz w:val="18"/>
                                </w:rPr>
                                <w:t>Summa (EUR bez PVN)</w:t>
                              </w:r>
                            </w:p>
                          </w:txbxContent>
                        </v:textbox>
                      </v:rect>
                      <v:rect id="Rectangle 6611" o:spid="_x0000_s1037" style="position:absolute;left:489;top:-583;width:379;height:135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" filled="f" stroked="f">
                        <v:textbox inset="0,0,0,0">
                          <w:txbxContent>
                            <w:p w14:paraId="775B3F74" w14:textId="77777777" w:rsidR="00047138" w:rsidRDefault="00047138">
                              <w:pPr>
                                <w:spacing w:after="160" w:line="259" w:lineRule="auto"/>
                                <w:ind w:left="0" w:right="0" w:firstLine="0"/>
                                <w:jc w:val="left"/>
                              </w:pPr>
                              <w:r>
                                <w:rPr>
                                  <w:b/>
                                  <w:sz w:val="18"/>
                                </w:rPr>
                                <w:t xml:space="preserve"> </w:t>
                              </w:r>
                            </w:p>
                          </w:txbxContent>
                        </v:textbox>
                      </v:rect>
                      <w10:anchorlock/>
                    </v:group>
                  </w:pict>
                </mc:Fallback>
              </mc:AlternateContent>
            </w:r>
          </w:p>
        </w:tc>
      </w:tr>
      <w:tr w:rsidR="00E75C8A" w14:paraId="5CCA91F3" w14:textId="77777777" w:rsidTr="006A3D89">
        <w:trPr>
          <w:trHeight w:val="1620"/>
        </w:trPr>
        <w:tc>
          <w:tcPr>
            <w:tcW w:w="848" w:type="dxa"/>
            <w:tcBorders>
              <w:top w:val="single" w:sz="4" w:space="0" w:color="000000"/>
              <w:left w:val="single" w:sz="8" w:space="0" w:color="000000"/>
              <w:bottom w:val="single" w:sz="4" w:space="0" w:color="000000"/>
              <w:right w:val="single" w:sz="4" w:space="0" w:color="000000"/>
            </w:tcBorders>
            <w:vAlign w:val="center"/>
          </w:tcPr>
          <w:p w14:paraId="29E8580A" w14:textId="77777777" w:rsidR="00E75C8A" w:rsidRDefault="003B3667">
            <w:pPr>
              <w:spacing w:after="0" w:line="259" w:lineRule="auto"/>
              <w:ind w:left="0" w:right="48" w:firstLine="0"/>
              <w:jc w:val="center"/>
            </w:pPr>
            <w:r>
              <w:rPr>
                <w:sz w:val="18"/>
              </w:rPr>
              <w:t xml:space="preserve">1 </w:t>
            </w:r>
          </w:p>
        </w:tc>
        <w:tc>
          <w:tcPr>
            <w:tcW w:w="1208" w:type="dxa"/>
            <w:tcBorders>
              <w:top w:val="single" w:sz="4" w:space="0" w:color="000000"/>
              <w:left w:val="single" w:sz="4" w:space="0" w:color="000000"/>
              <w:bottom w:val="single" w:sz="4" w:space="0" w:color="000000"/>
              <w:right w:val="single" w:sz="4" w:space="0" w:color="000000"/>
            </w:tcBorders>
            <w:vAlign w:val="center"/>
          </w:tcPr>
          <w:p w14:paraId="5186530C" w14:textId="77777777" w:rsidR="00E75C8A" w:rsidRDefault="003B3667">
            <w:pPr>
              <w:spacing w:after="0" w:line="259" w:lineRule="auto"/>
              <w:ind w:left="0" w:right="44" w:firstLine="0"/>
              <w:jc w:val="center"/>
            </w:pPr>
            <w:r>
              <w:rPr>
                <w:sz w:val="18"/>
              </w:rPr>
              <w:t xml:space="preserve">līg.cena </w:t>
            </w:r>
          </w:p>
        </w:tc>
        <w:tc>
          <w:tcPr>
            <w:tcW w:w="2847" w:type="dxa"/>
            <w:tcBorders>
              <w:top w:val="single" w:sz="4" w:space="0" w:color="000000"/>
              <w:left w:val="single" w:sz="4" w:space="0" w:color="000000"/>
              <w:bottom w:val="single" w:sz="4" w:space="0" w:color="000000"/>
              <w:right w:val="single" w:sz="4" w:space="0" w:color="000000"/>
            </w:tcBorders>
          </w:tcPr>
          <w:p w14:paraId="292CD4EB" w14:textId="77777777" w:rsidR="00E75C8A" w:rsidRDefault="005B3942">
            <w:pPr>
              <w:spacing w:after="0" w:line="259" w:lineRule="auto"/>
              <w:ind w:left="0" w:right="0" w:firstLine="0"/>
              <w:jc w:val="left"/>
            </w:pPr>
            <w:r>
              <w:rPr>
                <w:b/>
                <w:i/>
              </w:rPr>
              <w:t xml:space="preserve">Lifta </w:t>
            </w:r>
            <w:r w:rsidR="003B3667">
              <w:rPr>
                <w:b/>
                <w:i/>
              </w:rPr>
              <w:t xml:space="preserve">piegāde un visi </w:t>
            </w:r>
          </w:p>
          <w:p w14:paraId="37F101E1" w14:textId="77777777" w:rsidR="00E75C8A" w:rsidRDefault="003B3667">
            <w:pPr>
              <w:spacing w:after="0" w:line="259" w:lineRule="auto"/>
              <w:ind w:left="0" w:right="89" w:firstLine="0"/>
            </w:pPr>
            <w:r>
              <w:rPr>
                <w:b/>
                <w:i/>
              </w:rPr>
              <w:t>ar to saistītie uzstādīšanas  darbi (</w:t>
            </w:r>
            <w:r>
              <w:rPr>
                <w:sz w:val="22"/>
              </w:rPr>
              <w:t>saskaņā ar tehniskajā specifikācijā paredzēto darba apjomu un prasībām)</w:t>
            </w:r>
            <w:r>
              <w:rPr>
                <w:sz w:val="18"/>
              </w:rPr>
              <w:t xml:space="preserve"> </w:t>
            </w:r>
          </w:p>
        </w:tc>
        <w:tc>
          <w:tcPr>
            <w:tcW w:w="924" w:type="dxa"/>
            <w:tcBorders>
              <w:top w:val="single" w:sz="4" w:space="0" w:color="000000"/>
              <w:left w:val="single" w:sz="4" w:space="0" w:color="000000"/>
              <w:bottom w:val="single" w:sz="4" w:space="0" w:color="000000"/>
              <w:right w:val="single" w:sz="4" w:space="0" w:color="000000"/>
            </w:tcBorders>
            <w:vAlign w:val="center"/>
          </w:tcPr>
          <w:p w14:paraId="33E1EBA8" w14:textId="77777777" w:rsidR="00E75C8A" w:rsidRDefault="003B3667">
            <w:pPr>
              <w:spacing w:after="0" w:line="259" w:lineRule="auto"/>
              <w:ind w:left="0" w:right="53" w:firstLine="0"/>
              <w:jc w:val="center"/>
            </w:pPr>
            <w:r>
              <w:rPr>
                <w:sz w:val="18"/>
              </w:rPr>
              <w:t>kompl</w:t>
            </w:r>
            <w:r>
              <w:rPr>
                <w:b/>
                <w:sz w:val="18"/>
              </w:rP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14:paraId="7D1A5A7A" w14:textId="77777777" w:rsidR="00E75C8A" w:rsidRDefault="003B3667">
            <w:pPr>
              <w:spacing w:after="0" w:line="259" w:lineRule="auto"/>
              <w:ind w:left="0" w:right="51" w:firstLine="0"/>
              <w:jc w:val="center"/>
            </w:pPr>
            <w:r>
              <w:rPr>
                <w:sz w:val="18"/>
              </w:rPr>
              <w:t xml:space="preserve">1 </w:t>
            </w:r>
          </w:p>
        </w:tc>
        <w:tc>
          <w:tcPr>
            <w:tcW w:w="1700" w:type="dxa"/>
            <w:tcBorders>
              <w:top w:val="single" w:sz="4" w:space="0" w:color="000000"/>
              <w:left w:val="single" w:sz="4" w:space="0" w:color="000000"/>
              <w:bottom w:val="single" w:sz="4" w:space="0" w:color="000000"/>
              <w:right w:val="single" w:sz="4" w:space="0" w:color="000000"/>
            </w:tcBorders>
            <w:vAlign w:val="center"/>
          </w:tcPr>
          <w:p w14:paraId="770E0157" w14:textId="77777777" w:rsidR="00E75C8A" w:rsidRDefault="003B3667">
            <w:pPr>
              <w:spacing w:after="0" w:line="259" w:lineRule="auto"/>
              <w:ind w:left="0" w:right="7" w:firstLine="0"/>
              <w:jc w:val="center"/>
            </w:pPr>
            <w:r>
              <w:rPr>
                <w:sz w:val="18"/>
              </w:rPr>
              <w:t xml:space="preserve">  </w:t>
            </w:r>
          </w:p>
        </w:tc>
        <w:tc>
          <w:tcPr>
            <w:tcW w:w="1457" w:type="dxa"/>
            <w:tcBorders>
              <w:top w:val="single" w:sz="4" w:space="0" w:color="000000"/>
              <w:left w:val="single" w:sz="4" w:space="0" w:color="000000"/>
              <w:bottom w:val="single" w:sz="4" w:space="0" w:color="000000"/>
              <w:right w:val="single" w:sz="8" w:space="0" w:color="000000"/>
            </w:tcBorders>
            <w:vAlign w:val="center"/>
          </w:tcPr>
          <w:p w14:paraId="6F564CBB" w14:textId="77777777" w:rsidR="00E75C8A" w:rsidRDefault="003B3667">
            <w:pPr>
              <w:spacing w:after="0" w:line="259" w:lineRule="auto"/>
              <w:ind w:left="0" w:right="0" w:firstLine="0"/>
              <w:jc w:val="center"/>
            </w:pPr>
            <w:r>
              <w:rPr>
                <w:sz w:val="18"/>
              </w:rPr>
              <w:t xml:space="preserve">  </w:t>
            </w:r>
          </w:p>
        </w:tc>
      </w:tr>
      <w:tr w:rsidR="00E75C8A" w14:paraId="044FB6D3" w14:textId="77777777" w:rsidTr="006A3D89">
        <w:trPr>
          <w:trHeight w:val="1068"/>
        </w:trPr>
        <w:tc>
          <w:tcPr>
            <w:tcW w:w="848" w:type="dxa"/>
            <w:tcBorders>
              <w:top w:val="single" w:sz="4" w:space="0" w:color="000000"/>
              <w:left w:val="single" w:sz="8" w:space="0" w:color="000000"/>
              <w:bottom w:val="single" w:sz="4" w:space="0" w:color="000000"/>
              <w:right w:val="single" w:sz="4" w:space="0" w:color="000000"/>
            </w:tcBorders>
            <w:vAlign w:val="center"/>
          </w:tcPr>
          <w:p w14:paraId="624E0665" w14:textId="77777777" w:rsidR="00E75C8A" w:rsidRDefault="005B3942">
            <w:pPr>
              <w:spacing w:after="0" w:line="259" w:lineRule="auto"/>
              <w:ind w:left="0" w:right="48" w:firstLine="0"/>
              <w:jc w:val="center"/>
            </w:pPr>
            <w:r>
              <w:rPr>
                <w:sz w:val="18"/>
              </w:rPr>
              <w:t>2</w:t>
            </w:r>
            <w:r w:rsidR="003B3667">
              <w:rPr>
                <w:sz w:val="18"/>
              </w:rPr>
              <w:t xml:space="preserve"> </w:t>
            </w:r>
          </w:p>
        </w:tc>
        <w:tc>
          <w:tcPr>
            <w:tcW w:w="1208" w:type="dxa"/>
            <w:tcBorders>
              <w:top w:val="single" w:sz="4" w:space="0" w:color="000000"/>
              <w:left w:val="single" w:sz="4" w:space="0" w:color="000000"/>
              <w:bottom w:val="single" w:sz="4" w:space="0" w:color="000000"/>
              <w:right w:val="single" w:sz="4" w:space="0" w:color="000000"/>
            </w:tcBorders>
            <w:vAlign w:val="center"/>
          </w:tcPr>
          <w:p w14:paraId="665838D7" w14:textId="77777777" w:rsidR="00E75C8A" w:rsidRDefault="003B3667">
            <w:pPr>
              <w:spacing w:after="0" w:line="259" w:lineRule="auto"/>
              <w:ind w:left="0" w:right="44" w:firstLine="0"/>
              <w:jc w:val="center"/>
            </w:pPr>
            <w:r>
              <w:rPr>
                <w:sz w:val="18"/>
              </w:rPr>
              <w:t xml:space="preserve">līg.cena </w:t>
            </w:r>
          </w:p>
        </w:tc>
        <w:tc>
          <w:tcPr>
            <w:tcW w:w="2847" w:type="dxa"/>
            <w:tcBorders>
              <w:top w:val="single" w:sz="4" w:space="0" w:color="000000"/>
              <w:left w:val="single" w:sz="4" w:space="0" w:color="000000"/>
              <w:bottom w:val="single" w:sz="4" w:space="0" w:color="000000"/>
              <w:right w:val="single" w:sz="4" w:space="0" w:color="000000"/>
            </w:tcBorders>
          </w:tcPr>
          <w:p w14:paraId="61897C60" w14:textId="77777777" w:rsidR="00E75C8A" w:rsidRDefault="005B3942">
            <w:pPr>
              <w:spacing w:after="0" w:line="259" w:lineRule="auto"/>
              <w:ind w:left="0" w:right="0" w:firstLine="0"/>
              <w:jc w:val="left"/>
            </w:pPr>
            <w:r>
              <w:rPr>
                <w:b/>
                <w:i/>
              </w:rPr>
              <w:t>Lifta</w:t>
            </w:r>
            <w:r w:rsidR="003B3667">
              <w:rPr>
                <w:b/>
                <w:i/>
              </w:rPr>
              <w:t xml:space="preserve"> tehniskās apkope </w:t>
            </w:r>
          </w:p>
          <w:p w14:paraId="72755AC5" w14:textId="77777777" w:rsidR="00E75C8A" w:rsidRDefault="003B3667">
            <w:pPr>
              <w:spacing w:after="0" w:line="259" w:lineRule="auto"/>
              <w:ind w:left="0" w:right="0" w:firstLine="0"/>
              <w:jc w:val="left"/>
            </w:pPr>
            <w:r>
              <w:rPr>
                <w:b/>
                <w:i/>
              </w:rPr>
              <w:t>(</w:t>
            </w:r>
            <w:r>
              <w:rPr>
                <w:sz w:val="22"/>
              </w:rPr>
              <w:t>saskaņā ar tehniskajā specifikācijā paredzēto darba apjomu un prasībām)</w:t>
            </w:r>
            <w:r>
              <w:rPr>
                <w:sz w:val="18"/>
              </w:rPr>
              <w:t xml:space="preserve"> </w:t>
            </w:r>
          </w:p>
        </w:tc>
        <w:tc>
          <w:tcPr>
            <w:tcW w:w="924" w:type="dxa"/>
            <w:tcBorders>
              <w:top w:val="single" w:sz="4" w:space="0" w:color="000000"/>
              <w:left w:val="single" w:sz="4" w:space="0" w:color="000000"/>
              <w:bottom w:val="single" w:sz="4" w:space="0" w:color="000000"/>
              <w:right w:val="single" w:sz="4" w:space="0" w:color="000000"/>
            </w:tcBorders>
            <w:vAlign w:val="center"/>
          </w:tcPr>
          <w:p w14:paraId="1B2826FD" w14:textId="77777777" w:rsidR="00E75C8A" w:rsidRDefault="003B3667">
            <w:pPr>
              <w:spacing w:after="0" w:line="259" w:lineRule="auto"/>
              <w:ind w:left="0" w:right="52" w:firstLine="0"/>
              <w:jc w:val="center"/>
            </w:pPr>
            <w:r>
              <w:rPr>
                <w:sz w:val="18"/>
              </w:rPr>
              <w:t xml:space="preserve">Mēnesis </w:t>
            </w:r>
          </w:p>
        </w:tc>
        <w:tc>
          <w:tcPr>
            <w:tcW w:w="1172" w:type="dxa"/>
            <w:tcBorders>
              <w:top w:val="single" w:sz="4" w:space="0" w:color="000000"/>
              <w:left w:val="single" w:sz="4" w:space="0" w:color="000000"/>
              <w:bottom w:val="single" w:sz="4" w:space="0" w:color="000000"/>
              <w:right w:val="single" w:sz="4" w:space="0" w:color="000000"/>
            </w:tcBorders>
            <w:vAlign w:val="center"/>
          </w:tcPr>
          <w:p w14:paraId="6E6C6F48" w14:textId="77777777" w:rsidR="00E75C8A" w:rsidRDefault="003B3667">
            <w:pPr>
              <w:spacing w:after="0" w:line="259" w:lineRule="auto"/>
              <w:ind w:left="0" w:right="51" w:firstLine="0"/>
              <w:jc w:val="center"/>
            </w:pPr>
            <w:r>
              <w:rPr>
                <w:sz w:val="18"/>
              </w:rPr>
              <w:t xml:space="preserve">60 </w:t>
            </w:r>
          </w:p>
        </w:tc>
        <w:tc>
          <w:tcPr>
            <w:tcW w:w="1700" w:type="dxa"/>
            <w:tcBorders>
              <w:top w:val="single" w:sz="4" w:space="0" w:color="000000"/>
              <w:left w:val="single" w:sz="4" w:space="0" w:color="000000"/>
              <w:bottom w:val="single" w:sz="4" w:space="0" w:color="000000"/>
              <w:right w:val="single" w:sz="4" w:space="0" w:color="000000"/>
            </w:tcBorders>
            <w:vAlign w:val="center"/>
          </w:tcPr>
          <w:p w14:paraId="50F5FFE9" w14:textId="77777777" w:rsidR="00E75C8A" w:rsidRDefault="003B3667">
            <w:pPr>
              <w:spacing w:after="0" w:line="259" w:lineRule="auto"/>
              <w:ind w:left="0" w:right="7" w:firstLine="0"/>
              <w:jc w:val="center"/>
            </w:pPr>
            <w:r>
              <w:rPr>
                <w:sz w:val="18"/>
              </w:rPr>
              <w:t xml:space="preserve">  </w:t>
            </w:r>
          </w:p>
        </w:tc>
        <w:tc>
          <w:tcPr>
            <w:tcW w:w="1457" w:type="dxa"/>
            <w:tcBorders>
              <w:top w:val="single" w:sz="4" w:space="0" w:color="000000"/>
              <w:left w:val="single" w:sz="4" w:space="0" w:color="000000"/>
              <w:bottom w:val="single" w:sz="4" w:space="0" w:color="000000"/>
              <w:right w:val="single" w:sz="8" w:space="0" w:color="000000"/>
            </w:tcBorders>
            <w:vAlign w:val="center"/>
          </w:tcPr>
          <w:p w14:paraId="08677713" w14:textId="77777777" w:rsidR="00E75C8A" w:rsidRDefault="003B3667">
            <w:pPr>
              <w:spacing w:after="0" w:line="259" w:lineRule="auto"/>
              <w:ind w:left="0" w:right="0" w:firstLine="0"/>
              <w:jc w:val="center"/>
            </w:pPr>
            <w:r>
              <w:rPr>
                <w:sz w:val="18"/>
              </w:rPr>
              <w:t xml:space="preserve">  </w:t>
            </w:r>
          </w:p>
        </w:tc>
      </w:tr>
      <w:tr w:rsidR="00E75C8A" w14:paraId="4BA0746D" w14:textId="77777777" w:rsidTr="006A3D89">
        <w:trPr>
          <w:trHeight w:val="514"/>
        </w:trPr>
        <w:tc>
          <w:tcPr>
            <w:tcW w:w="848" w:type="dxa"/>
            <w:tcBorders>
              <w:top w:val="single" w:sz="4" w:space="0" w:color="000000"/>
              <w:left w:val="single" w:sz="8" w:space="0" w:color="000000"/>
              <w:bottom w:val="single" w:sz="8" w:space="0" w:color="000000"/>
              <w:right w:val="single" w:sz="4" w:space="0" w:color="000000"/>
            </w:tcBorders>
            <w:vAlign w:val="center"/>
          </w:tcPr>
          <w:p w14:paraId="0125627F" w14:textId="77777777" w:rsidR="00E75C8A" w:rsidRDefault="005B3942">
            <w:pPr>
              <w:spacing w:after="0" w:line="259" w:lineRule="auto"/>
              <w:ind w:left="0" w:right="48" w:firstLine="0"/>
              <w:jc w:val="center"/>
            </w:pPr>
            <w:r>
              <w:rPr>
                <w:sz w:val="18"/>
              </w:rPr>
              <w:t>3</w:t>
            </w:r>
            <w:r w:rsidR="003B3667">
              <w:rPr>
                <w:sz w:val="18"/>
              </w:rPr>
              <w:t xml:space="preserve"> </w:t>
            </w:r>
          </w:p>
        </w:tc>
        <w:tc>
          <w:tcPr>
            <w:tcW w:w="1208" w:type="dxa"/>
            <w:tcBorders>
              <w:top w:val="single" w:sz="4" w:space="0" w:color="000000"/>
              <w:left w:val="single" w:sz="4" w:space="0" w:color="000000"/>
              <w:bottom w:val="single" w:sz="8" w:space="0" w:color="000000"/>
              <w:right w:val="single" w:sz="4" w:space="0" w:color="000000"/>
            </w:tcBorders>
            <w:vAlign w:val="center"/>
          </w:tcPr>
          <w:p w14:paraId="12404B33" w14:textId="77777777" w:rsidR="00E75C8A" w:rsidRDefault="003B3667">
            <w:pPr>
              <w:spacing w:after="0" w:line="259" w:lineRule="auto"/>
              <w:ind w:left="0" w:right="44" w:firstLine="0"/>
              <w:jc w:val="center"/>
            </w:pPr>
            <w:r>
              <w:rPr>
                <w:sz w:val="18"/>
              </w:rPr>
              <w:t xml:space="preserve">līg.cena </w:t>
            </w:r>
          </w:p>
        </w:tc>
        <w:tc>
          <w:tcPr>
            <w:tcW w:w="2847" w:type="dxa"/>
            <w:tcBorders>
              <w:top w:val="single" w:sz="4" w:space="0" w:color="000000"/>
              <w:left w:val="single" w:sz="4" w:space="0" w:color="000000"/>
              <w:bottom w:val="single" w:sz="8" w:space="0" w:color="000000"/>
              <w:right w:val="single" w:sz="4" w:space="0" w:color="000000"/>
            </w:tcBorders>
            <w:vAlign w:val="bottom"/>
          </w:tcPr>
          <w:p w14:paraId="4791ABAF" w14:textId="77777777" w:rsidR="00E75C8A" w:rsidRPr="00477A73" w:rsidRDefault="003B3667">
            <w:pPr>
              <w:spacing w:after="0" w:line="259" w:lineRule="auto"/>
              <w:ind w:left="0" w:right="0" w:firstLine="0"/>
              <w:jc w:val="left"/>
              <w:rPr>
                <w:b/>
                <w:i/>
                <w:szCs w:val="24"/>
              </w:rPr>
            </w:pPr>
            <w:r w:rsidRPr="00477A73">
              <w:rPr>
                <w:b/>
                <w:i/>
                <w:szCs w:val="24"/>
              </w:rPr>
              <w:t xml:space="preserve">Citas izmaksas. </w:t>
            </w:r>
          </w:p>
          <w:p w14:paraId="3A743AD8" w14:textId="77777777" w:rsidR="00E75C8A" w:rsidRDefault="003B3667">
            <w:pPr>
              <w:spacing w:after="0" w:line="259" w:lineRule="auto"/>
              <w:ind w:left="0" w:right="0" w:firstLine="0"/>
              <w:jc w:val="left"/>
            </w:pPr>
            <w:r>
              <w:rPr>
                <w:sz w:val="18"/>
              </w:rPr>
              <w:t>(</w:t>
            </w:r>
            <w:r>
              <w:rPr>
                <w:i/>
                <w:sz w:val="18"/>
              </w:rPr>
              <w:t>norādīt kādas</w:t>
            </w:r>
            <w:r>
              <w:rPr>
                <w:sz w:val="18"/>
              </w:rPr>
              <w:t xml:space="preserve">). </w:t>
            </w:r>
          </w:p>
        </w:tc>
        <w:tc>
          <w:tcPr>
            <w:tcW w:w="924" w:type="dxa"/>
            <w:tcBorders>
              <w:top w:val="single" w:sz="4" w:space="0" w:color="000000"/>
              <w:left w:val="single" w:sz="4" w:space="0" w:color="000000"/>
              <w:bottom w:val="single" w:sz="8" w:space="0" w:color="000000"/>
              <w:right w:val="single" w:sz="4" w:space="0" w:color="000000"/>
            </w:tcBorders>
            <w:vAlign w:val="center"/>
          </w:tcPr>
          <w:p w14:paraId="18023F99" w14:textId="77777777" w:rsidR="00E75C8A" w:rsidRDefault="003B3667">
            <w:pPr>
              <w:spacing w:after="0" w:line="259" w:lineRule="auto"/>
              <w:ind w:left="0" w:right="5" w:firstLine="0"/>
              <w:jc w:val="center"/>
            </w:pPr>
            <w:r>
              <w:rPr>
                <w:sz w:val="18"/>
              </w:rPr>
              <w:t xml:space="preserve">  </w:t>
            </w:r>
          </w:p>
        </w:tc>
        <w:tc>
          <w:tcPr>
            <w:tcW w:w="1172" w:type="dxa"/>
            <w:tcBorders>
              <w:top w:val="single" w:sz="4" w:space="0" w:color="000000"/>
              <w:left w:val="single" w:sz="4" w:space="0" w:color="000000"/>
              <w:bottom w:val="single" w:sz="8" w:space="0" w:color="000000"/>
              <w:right w:val="single" w:sz="4" w:space="0" w:color="000000"/>
            </w:tcBorders>
            <w:vAlign w:val="center"/>
          </w:tcPr>
          <w:p w14:paraId="294E7CDE" w14:textId="77777777" w:rsidR="00E75C8A" w:rsidRDefault="003B3667">
            <w:pPr>
              <w:spacing w:after="0" w:line="259" w:lineRule="auto"/>
              <w:ind w:left="0" w:right="7" w:firstLine="0"/>
              <w:jc w:val="center"/>
            </w:pPr>
            <w:r>
              <w:rPr>
                <w:sz w:val="18"/>
              </w:rPr>
              <w:t xml:space="preserve">  </w:t>
            </w:r>
          </w:p>
        </w:tc>
        <w:tc>
          <w:tcPr>
            <w:tcW w:w="1700" w:type="dxa"/>
            <w:tcBorders>
              <w:top w:val="single" w:sz="4" w:space="0" w:color="000000"/>
              <w:left w:val="single" w:sz="4" w:space="0" w:color="000000"/>
              <w:bottom w:val="single" w:sz="8" w:space="0" w:color="000000"/>
              <w:right w:val="single" w:sz="4" w:space="0" w:color="000000"/>
            </w:tcBorders>
            <w:vAlign w:val="center"/>
          </w:tcPr>
          <w:p w14:paraId="43191189" w14:textId="77777777" w:rsidR="00E75C8A" w:rsidRDefault="003B3667">
            <w:pPr>
              <w:spacing w:after="0" w:line="259" w:lineRule="auto"/>
              <w:ind w:left="0" w:right="7" w:firstLine="0"/>
              <w:jc w:val="center"/>
            </w:pPr>
            <w:r>
              <w:rPr>
                <w:sz w:val="18"/>
              </w:rPr>
              <w:t xml:space="preserve">  </w:t>
            </w:r>
          </w:p>
        </w:tc>
        <w:tc>
          <w:tcPr>
            <w:tcW w:w="1457" w:type="dxa"/>
            <w:tcBorders>
              <w:top w:val="single" w:sz="4" w:space="0" w:color="000000"/>
              <w:left w:val="single" w:sz="4" w:space="0" w:color="000000"/>
              <w:bottom w:val="single" w:sz="8" w:space="0" w:color="000000"/>
              <w:right w:val="single" w:sz="8" w:space="0" w:color="000000"/>
            </w:tcBorders>
            <w:vAlign w:val="center"/>
          </w:tcPr>
          <w:p w14:paraId="33C29A26" w14:textId="77777777" w:rsidR="00E75C8A" w:rsidRDefault="003B3667">
            <w:pPr>
              <w:spacing w:after="0" w:line="259" w:lineRule="auto"/>
              <w:ind w:left="0" w:right="0" w:firstLine="0"/>
              <w:jc w:val="center"/>
            </w:pPr>
            <w:r>
              <w:rPr>
                <w:sz w:val="18"/>
              </w:rPr>
              <w:t xml:space="preserve">  </w:t>
            </w:r>
          </w:p>
        </w:tc>
      </w:tr>
      <w:tr w:rsidR="00E75C8A" w14:paraId="5CB7980F" w14:textId="77777777" w:rsidTr="006A3D89">
        <w:trPr>
          <w:trHeight w:val="271"/>
        </w:trPr>
        <w:tc>
          <w:tcPr>
            <w:tcW w:w="848" w:type="dxa"/>
            <w:tcBorders>
              <w:top w:val="single" w:sz="8" w:space="0" w:color="000000"/>
              <w:left w:val="single" w:sz="8" w:space="0" w:color="000000"/>
              <w:bottom w:val="single" w:sz="4" w:space="0" w:color="000000"/>
              <w:right w:val="single" w:sz="4" w:space="0" w:color="000000"/>
            </w:tcBorders>
          </w:tcPr>
          <w:p w14:paraId="659F6485" w14:textId="77777777" w:rsidR="00E75C8A" w:rsidRDefault="003B3667">
            <w:pPr>
              <w:spacing w:after="0" w:line="259" w:lineRule="auto"/>
              <w:ind w:left="0" w:right="0" w:firstLine="0"/>
              <w:jc w:val="center"/>
            </w:pPr>
            <w:r>
              <w:rPr>
                <w:b/>
                <w:sz w:val="18"/>
              </w:rPr>
              <w:t xml:space="preserve">  </w:t>
            </w:r>
          </w:p>
        </w:tc>
        <w:tc>
          <w:tcPr>
            <w:tcW w:w="1208" w:type="dxa"/>
            <w:tcBorders>
              <w:top w:val="single" w:sz="8" w:space="0" w:color="000000"/>
              <w:left w:val="single" w:sz="4" w:space="0" w:color="000000"/>
              <w:bottom w:val="single" w:sz="4" w:space="0" w:color="000000"/>
              <w:right w:val="single" w:sz="4" w:space="0" w:color="000000"/>
            </w:tcBorders>
          </w:tcPr>
          <w:p w14:paraId="2EE023E0" w14:textId="77777777" w:rsidR="00E75C8A" w:rsidRDefault="003B3667">
            <w:pPr>
              <w:spacing w:after="0" w:line="259" w:lineRule="auto"/>
              <w:ind w:left="0" w:right="0" w:firstLine="0"/>
              <w:jc w:val="center"/>
            </w:pPr>
            <w:r>
              <w:rPr>
                <w:b/>
                <w:i/>
                <w:sz w:val="18"/>
              </w:rPr>
              <w:t xml:space="preserve">  </w:t>
            </w:r>
          </w:p>
        </w:tc>
        <w:tc>
          <w:tcPr>
            <w:tcW w:w="2847" w:type="dxa"/>
            <w:tcBorders>
              <w:top w:val="single" w:sz="8" w:space="0" w:color="000000"/>
              <w:left w:val="single" w:sz="4" w:space="0" w:color="000000"/>
              <w:bottom w:val="single" w:sz="4" w:space="0" w:color="000000"/>
              <w:right w:val="single" w:sz="4" w:space="0" w:color="000000"/>
            </w:tcBorders>
          </w:tcPr>
          <w:p w14:paraId="67CD0EE1" w14:textId="77777777" w:rsidR="00E75C8A" w:rsidRDefault="003B3667">
            <w:pPr>
              <w:spacing w:after="0" w:line="259" w:lineRule="auto"/>
              <w:ind w:left="0" w:right="0" w:firstLine="0"/>
              <w:jc w:val="right"/>
            </w:pPr>
            <w:r>
              <w:rPr>
                <w:b/>
                <w:sz w:val="18"/>
              </w:rPr>
              <w:t xml:space="preserve">  </w:t>
            </w:r>
          </w:p>
        </w:tc>
        <w:tc>
          <w:tcPr>
            <w:tcW w:w="924" w:type="dxa"/>
            <w:tcBorders>
              <w:top w:val="single" w:sz="8" w:space="0" w:color="000000"/>
              <w:left w:val="single" w:sz="4" w:space="0" w:color="000000"/>
              <w:bottom w:val="single" w:sz="4" w:space="0" w:color="000000"/>
              <w:right w:val="single" w:sz="4" w:space="0" w:color="000000"/>
            </w:tcBorders>
          </w:tcPr>
          <w:p w14:paraId="40C0CB05" w14:textId="77777777" w:rsidR="00E75C8A" w:rsidRDefault="003B3667">
            <w:pPr>
              <w:spacing w:after="0" w:line="259" w:lineRule="auto"/>
              <w:ind w:left="0" w:right="5" w:firstLine="0"/>
              <w:jc w:val="center"/>
            </w:pPr>
            <w:r>
              <w:rPr>
                <w:b/>
                <w:sz w:val="18"/>
              </w:rPr>
              <w:t xml:space="preserve">  </w:t>
            </w:r>
          </w:p>
        </w:tc>
        <w:tc>
          <w:tcPr>
            <w:tcW w:w="1172" w:type="dxa"/>
            <w:tcBorders>
              <w:top w:val="single" w:sz="8" w:space="0" w:color="000000"/>
              <w:left w:val="single" w:sz="4" w:space="0" w:color="000000"/>
              <w:bottom w:val="single" w:sz="4" w:space="0" w:color="000000"/>
              <w:right w:val="single" w:sz="4" w:space="0" w:color="000000"/>
            </w:tcBorders>
          </w:tcPr>
          <w:p w14:paraId="3F394D44" w14:textId="77777777" w:rsidR="00E75C8A" w:rsidRDefault="003B3667">
            <w:pPr>
              <w:spacing w:after="0" w:line="259" w:lineRule="auto"/>
              <w:ind w:left="0" w:right="50" w:firstLine="0"/>
              <w:jc w:val="right"/>
            </w:pPr>
            <w:r>
              <w:rPr>
                <w:b/>
                <w:sz w:val="18"/>
              </w:rPr>
              <w:t xml:space="preserve">Kopā: </w:t>
            </w:r>
          </w:p>
        </w:tc>
        <w:tc>
          <w:tcPr>
            <w:tcW w:w="1700" w:type="dxa"/>
            <w:tcBorders>
              <w:top w:val="single" w:sz="8" w:space="0" w:color="000000"/>
              <w:left w:val="single" w:sz="4" w:space="0" w:color="000000"/>
              <w:bottom w:val="single" w:sz="4" w:space="0" w:color="000000"/>
              <w:right w:val="single" w:sz="4" w:space="0" w:color="000000"/>
            </w:tcBorders>
          </w:tcPr>
          <w:p w14:paraId="14560A5D" w14:textId="77777777" w:rsidR="00E75C8A" w:rsidRDefault="003B3667">
            <w:pPr>
              <w:spacing w:after="0" w:line="259" w:lineRule="auto"/>
              <w:ind w:left="0" w:right="49" w:firstLine="0"/>
              <w:jc w:val="center"/>
            </w:pPr>
            <w:r>
              <w:rPr>
                <w:b/>
                <w:sz w:val="18"/>
              </w:rPr>
              <w:t xml:space="preserve">EUR </w:t>
            </w:r>
          </w:p>
        </w:tc>
        <w:tc>
          <w:tcPr>
            <w:tcW w:w="1457" w:type="dxa"/>
            <w:tcBorders>
              <w:top w:val="single" w:sz="8" w:space="0" w:color="000000"/>
              <w:left w:val="single" w:sz="4" w:space="0" w:color="000000"/>
              <w:bottom w:val="single" w:sz="4" w:space="0" w:color="000000"/>
              <w:right w:val="single" w:sz="8" w:space="0" w:color="000000"/>
            </w:tcBorders>
          </w:tcPr>
          <w:p w14:paraId="43D85166" w14:textId="77777777" w:rsidR="00E75C8A" w:rsidRDefault="003B3667">
            <w:pPr>
              <w:spacing w:after="0" w:line="259" w:lineRule="auto"/>
              <w:ind w:left="0" w:right="0" w:firstLine="0"/>
              <w:jc w:val="center"/>
            </w:pPr>
            <w:r>
              <w:rPr>
                <w:b/>
                <w:sz w:val="18"/>
              </w:rPr>
              <w:t xml:space="preserve">  </w:t>
            </w:r>
          </w:p>
        </w:tc>
      </w:tr>
      <w:tr w:rsidR="00E75C8A" w14:paraId="46B12AED" w14:textId="77777777" w:rsidTr="006A3D89">
        <w:trPr>
          <w:trHeight w:val="264"/>
        </w:trPr>
        <w:tc>
          <w:tcPr>
            <w:tcW w:w="848" w:type="dxa"/>
            <w:tcBorders>
              <w:top w:val="single" w:sz="4" w:space="0" w:color="000000"/>
              <w:left w:val="single" w:sz="8" w:space="0" w:color="000000"/>
              <w:bottom w:val="single" w:sz="4" w:space="0" w:color="000000"/>
              <w:right w:val="single" w:sz="4" w:space="0" w:color="000000"/>
            </w:tcBorders>
          </w:tcPr>
          <w:p w14:paraId="0A5167C5" w14:textId="77777777" w:rsidR="00E75C8A" w:rsidRDefault="003B3667">
            <w:pPr>
              <w:spacing w:after="0" w:line="259" w:lineRule="auto"/>
              <w:ind w:left="0" w:right="5" w:firstLine="0"/>
              <w:jc w:val="center"/>
            </w:pPr>
            <w:r>
              <w:rPr>
                <w:rFonts w:ascii="Cambria" w:eastAsia="Cambria" w:hAnsi="Cambria" w:cs="Cambria"/>
                <w:b/>
                <w:i/>
                <w:sz w:val="18"/>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7006AEC1" w14:textId="77777777" w:rsidR="00E75C8A" w:rsidRDefault="003B3667">
            <w:pPr>
              <w:spacing w:after="0" w:line="259" w:lineRule="auto"/>
              <w:ind w:left="0" w:right="5" w:firstLine="0"/>
              <w:jc w:val="center"/>
            </w:pPr>
            <w:r>
              <w:rPr>
                <w:rFonts w:ascii="Cambria" w:eastAsia="Cambria" w:hAnsi="Cambria" w:cs="Cambria"/>
                <w:i/>
                <w:sz w:val="18"/>
              </w:rPr>
              <w:t xml:space="preserve">  </w:t>
            </w:r>
          </w:p>
        </w:tc>
        <w:tc>
          <w:tcPr>
            <w:tcW w:w="2847" w:type="dxa"/>
            <w:tcBorders>
              <w:top w:val="single" w:sz="4" w:space="0" w:color="000000"/>
              <w:left w:val="single" w:sz="4" w:space="0" w:color="000000"/>
              <w:bottom w:val="single" w:sz="4" w:space="0" w:color="000000"/>
              <w:right w:val="single" w:sz="4" w:space="0" w:color="000000"/>
            </w:tcBorders>
          </w:tcPr>
          <w:p w14:paraId="4B6B192D" w14:textId="77777777" w:rsidR="00E75C8A" w:rsidRDefault="003B3667">
            <w:pPr>
              <w:spacing w:after="0" w:line="259" w:lineRule="auto"/>
              <w:ind w:left="0" w:right="5" w:firstLine="0"/>
              <w:jc w:val="right"/>
            </w:pPr>
            <w:r>
              <w:rPr>
                <w:rFonts w:ascii="Cambria" w:eastAsia="Cambria" w:hAnsi="Cambria" w:cs="Cambria"/>
                <w:sz w:val="18"/>
              </w:rPr>
              <w:t xml:space="preserve">  </w:t>
            </w:r>
          </w:p>
        </w:tc>
        <w:tc>
          <w:tcPr>
            <w:tcW w:w="924" w:type="dxa"/>
            <w:tcBorders>
              <w:top w:val="single" w:sz="4" w:space="0" w:color="000000"/>
              <w:left w:val="single" w:sz="4" w:space="0" w:color="000000"/>
              <w:bottom w:val="single" w:sz="4" w:space="0" w:color="000000"/>
              <w:right w:val="single" w:sz="4" w:space="0" w:color="000000"/>
            </w:tcBorders>
          </w:tcPr>
          <w:p w14:paraId="66B19EF3" w14:textId="77777777" w:rsidR="00E75C8A" w:rsidRDefault="003B3667">
            <w:pPr>
              <w:spacing w:after="0" w:line="259" w:lineRule="auto"/>
              <w:ind w:left="0" w:right="10" w:firstLine="0"/>
              <w:jc w:val="center"/>
            </w:pPr>
            <w:r>
              <w:rPr>
                <w:rFonts w:ascii="Cambria" w:eastAsia="Cambria" w:hAnsi="Cambria" w:cs="Cambria"/>
                <w:sz w:val="18"/>
              </w:rPr>
              <w:t xml:space="preserve">  </w:t>
            </w:r>
          </w:p>
        </w:tc>
        <w:tc>
          <w:tcPr>
            <w:tcW w:w="1172" w:type="dxa"/>
            <w:tcBorders>
              <w:top w:val="single" w:sz="4" w:space="0" w:color="000000"/>
              <w:left w:val="single" w:sz="4" w:space="0" w:color="000000"/>
              <w:bottom w:val="single" w:sz="4" w:space="0" w:color="000000"/>
              <w:right w:val="single" w:sz="4" w:space="0" w:color="000000"/>
            </w:tcBorders>
          </w:tcPr>
          <w:p w14:paraId="472BB4AE" w14:textId="77777777" w:rsidR="00E75C8A" w:rsidRDefault="003B3667">
            <w:pPr>
              <w:spacing w:after="0" w:line="259" w:lineRule="auto"/>
              <w:ind w:left="0" w:right="47" w:firstLine="0"/>
              <w:jc w:val="right"/>
            </w:pPr>
            <w:r>
              <w:rPr>
                <w:rFonts w:ascii="Cambria" w:eastAsia="Cambria" w:hAnsi="Cambria" w:cs="Cambria"/>
                <w:sz w:val="18"/>
              </w:rPr>
              <w:t xml:space="preserve">PVN </w:t>
            </w:r>
          </w:p>
        </w:tc>
        <w:tc>
          <w:tcPr>
            <w:tcW w:w="1700" w:type="dxa"/>
            <w:tcBorders>
              <w:top w:val="single" w:sz="4" w:space="0" w:color="000000"/>
              <w:left w:val="single" w:sz="4" w:space="0" w:color="000000"/>
              <w:bottom w:val="single" w:sz="4" w:space="0" w:color="000000"/>
              <w:right w:val="single" w:sz="4" w:space="0" w:color="000000"/>
            </w:tcBorders>
          </w:tcPr>
          <w:p w14:paraId="72BF6055" w14:textId="77777777" w:rsidR="00E75C8A" w:rsidRDefault="003B3667">
            <w:pPr>
              <w:spacing w:after="0" w:line="259" w:lineRule="auto"/>
              <w:ind w:left="0" w:right="48" w:firstLine="0"/>
              <w:jc w:val="center"/>
            </w:pPr>
            <w:r>
              <w:rPr>
                <w:rFonts w:ascii="Cambria" w:eastAsia="Cambria" w:hAnsi="Cambria" w:cs="Cambria"/>
                <w:sz w:val="18"/>
              </w:rPr>
              <w:t xml:space="preserve">21% </w:t>
            </w:r>
          </w:p>
        </w:tc>
        <w:tc>
          <w:tcPr>
            <w:tcW w:w="1457" w:type="dxa"/>
            <w:tcBorders>
              <w:top w:val="single" w:sz="4" w:space="0" w:color="000000"/>
              <w:left w:val="single" w:sz="4" w:space="0" w:color="000000"/>
              <w:bottom w:val="single" w:sz="4" w:space="0" w:color="000000"/>
              <w:right w:val="single" w:sz="8" w:space="0" w:color="000000"/>
            </w:tcBorders>
          </w:tcPr>
          <w:p w14:paraId="32DF9703" w14:textId="77777777" w:rsidR="00E75C8A" w:rsidRDefault="003B3667">
            <w:pPr>
              <w:spacing w:after="0" w:line="259" w:lineRule="auto"/>
              <w:ind w:left="0" w:right="5" w:firstLine="0"/>
              <w:jc w:val="center"/>
            </w:pPr>
            <w:r>
              <w:rPr>
                <w:rFonts w:ascii="Cambria" w:eastAsia="Cambria" w:hAnsi="Cambria" w:cs="Cambria"/>
                <w:sz w:val="18"/>
              </w:rPr>
              <w:t xml:space="preserve">  </w:t>
            </w:r>
          </w:p>
        </w:tc>
      </w:tr>
      <w:tr w:rsidR="00E75C8A" w14:paraId="3BF46CCD" w14:textId="77777777" w:rsidTr="006A3D89">
        <w:trPr>
          <w:trHeight w:val="288"/>
        </w:trPr>
        <w:tc>
          <w:tcPr>
            <w:tcW w:w="848" w:type="dxa"/>
            <w:tcBorders>
              <w:top w:val="single" w:sz="4" w:space="0" w:color="000000"/>
              <w:left w:val="single" w:sz="8" w:space="0" w:color="000000"/>
              <w:bottom w:val="single" w:sz="8" w:space="0" w:color="000000"/>
              <w:right w:val="single" w:sz="4" w:space="0" w:color="000000"/>
            </w:tcBorders>
          </w:tcPr>
          <w:p w14:paraId="15C8A1F6" w14:textId="77777777" w:rsidR="00E75C8A" w:rsidRDefault="003B3667">
            <w:pPr>
              <w:spacing w:after="0" w:line="259" w:lineRule="auto"/>
              <w:ind w:left="0" w:right="5" w:firstLine="0"/>
              <w:jc w:val="center"/>
            </w:pPr>
            <w:r>
              <w:rPr>
                <w:rFonts w:ascii="Cambria" w:eastAsia="Cambria" w:hAnsi="Cambria" w:cs="Cambria"/>
                <w:b/>
                <w:sz w:val="18"/>
              </w:rPr>
              <w:t xml:space="preserve">  </w:t>
            </w:r>
          </w:p>
        </w:tc>
        <w:tc>
          <w:tcPr>
            <w:tcW w:w="1208" w:type="dxa"/>
            <w:tcBorders>
              <w:top w:val="single" w:sz="4" w:space="0" w:color="000000"/>
              <w:left w:val="single" w:sz="4" w:space="0" w:color="000000"/>
              <w:bottom w:val="single" w:sz="8" w:space="0" w:color="000000"/>
              <w:right w:val="single" w:sz="4" w:space="0" w:color="000000"/>
            </w:tcBorders>
          </w:tcPr>
          <w:p w14:paraId="4CFA285E" w14:textId="77777777" w:rsidR="00E75C8A" w:rsidRDefault="003B3667">
            <w:pPr>
              <w:spacing w:after="0" w:line="259" w:lineRule="auto"/>
              <w:ind w:left="0" w:right="5" w:firstLine="0"/>
              <w:jc w:val="center"/>
            </w:pPr>
            <w:r>
              <w:rPr>
                <w:rFonts w:ascii="Cambria" w:eastAsia="Cambria" w:hAnsi="Cambria" w:cs="Cambria"/>
                <w:b/>
                <w:sz w:val="18"/>
              </w:rPr>
              <w:t xml:space="preserve">  </w:t>
            </w:r>
          </w:p>
        </w:tc>
        <w:tc>
          <w:tcPr>
            <w:tcW w:w="2847" w:type="dxa"/>
            <w:tcBorders>
              <w:top w:val="single" w:sz="4" w:space="0" w:color="000000"/>
              <w:left w:val="single" w:sz="4" w:space="0" w:color="000000"/>
              <w:bottom w:val="single" w:sz="8" w:space="0" w:color="000000"/>
              <w:right w:val="single" w:sz="4" w:space="0" w:color="000000"/>
            </w:tcBorders>
          </w:tcPr>
          <w:p w14:paraId="33EB7B5C" w14:textId="77777777" w:rsidR="00E75C8A" w:rsidRDefault="003B3667">
            <w:pPr>
              <w:spacing w:after="0" w:line="259" w:lineRule="auto"/>
              <w:ind w:left="0" w:right="5" w:firstLine="0"/>
              <w:jc w:val="right"/>
            </w:pPr>
            <w:r>
              <w:rPr>
                <w:rFonts w:ascii="Cambria" w:eastAsia="Cambria" w:hAnsi="Cambria" w:cs="Cambria"/>
                <w:b/>
                <w:sz w:val="18"/>
              </w:rPr>
              <w:t xml:space="preserve">  </w:t>
            </w:r>
          </w:p>
        </w:tc>
        <w:tc>
          <w:tcPr>
            <w:tcW w:w="924" w:type="dxa"/>
            <w:tcBorders>
              <w:top w:val="single" w:sz="4" w:space="0" w:color="000000"/>
              <w:left w:val="single" w:sz="4" w:space="0" w:color="000000"/>
              <w:bottom w:val="single" w:sz="8" w:space="0" w:color="000000"/>
              <w:right w:val="single" w:sz="4" w:space="0" w:color="000000"/>
            </w:tcBorders>
          </w:tcPr>
          <w:p w14:paraId="6BE850C3" w14:textId="77777777" w:rsidR="00E75C8A" w:rsidRDefault="003B3667">
            <w:pPr>
              <w:spacing w:after="0" w:line="259" w:lineRule="auto"/>
              <w:ind w:left="0" w:right="10" w:firstLine="0"/>
              <w:jc w:val="center"/>
            </w:pPr>
            <w:r>
              <w:rPr>
                <w:rFonts w:ascii="Cambria" w:eastAsia="Cambria" w:hAnsi="Cambria" w:cs="Cambria"/>
                <w:b/>
                <w:sz w:val="18"/>
              </w:rPr>
              <w:t xml:space="preserve">  </w:t>
            </w:r>
          </w:p>
        </w:tc>
        <w:tc>
          <w:tcPr>
            <w:tcW w:w="1172" w:type="dxa"/>
            <w:tcBorders>
              <w:top w:val="single" w:sz="4" w:space="0" w:color="000000"/>
              <w:left w:val="single" w:sz="4" w:space="0" w:color="000000"/>
              <w:bottom w:val="single" w:sz="8" w:space="0" w:color="000000"/>
              <w:right w:val="single" w:sz="4" w:space="0" w:color="000000"/>
            </w:tcBorders>
          </w:tcPr>
          <w:p w14:paraId="4A6F2899" w14:textId="77777777" w:rsidR="00E75C8A" w:rsidRDefault="003B3667">
            <w:pPr>
              <w:spacing w:after="0" w:line="259" w:lineRule="auto"/>
              <w:ind w:left="51" w:right="0" w:firstLine="0"/>
              <w:jc w:val="left"/>
            </w:pPr>
            <w:r>
              <w:rPr>
                <w:rFonts w:ascii="Cambria" w:eastAsia="Cambria" w:hAnsi="Cambria" w:cs="Cambria"/>
                <w:b/>
                <w:sz w:val="18"/>
              </w:rPr>
              <w:t xml:space="preserve">Pavisam kopā: </w:t>
            </w:r>
          </w:p>
        </w:tc>
        <w:tc>
          <w:tcPr>
            <w:tcW w:w="1700" w:type="dxa"/>
            <w:tcBorders>
              <w:top w:val="single" w:sz="4" w:space="0" w:color="000000"/>
              <w:left w:val="single" w:sz="4" w:space="0" w:color="000000"/>
              <w:bottom w:val="single" w:sz="8" w:space="0" w:color="000000"/>
              <w:right w:val="single" w:sz="4" w:space="0" w:color="000000"/>
            </w:tcBorders>
          </w:tcPr>
          <w:p w14:paraId="257554D1" w14:textId="77777777" w:rsidR="00E75C8A" w:rsidRDefault="003B3667">
            <w:pPr>
              <w:spacing w:after="0" w:line="259" w:lineRule="auto"/>
              <w:ind w:left="0" w:right="50" w:firstLine="0"/>
              <w:jc w:val="center"/>
            </w:pPr>
            <w:r>
              <w:rPr>
                <w:rFonts w:ascii="Cambria" w:eastAsia="Cambria" w:hAnsi="Cambria" w:cs="Cambria"/>
                <w:b/>
                <w:sz w:val="18"/>
              </w:rPr>
              <w:t xml:space="preserve">EUR </w:t>
            </w:r>
          </w:p>
        </w:tc>
        <w:tc>
          <w:tcPr>
            <w:tcW w:w="1457" w:type="dxa"/>
            <w:tcBorders>
              <w:top w:val="single" w:sz="4" w:space="0" w:color="000000"/>
              <w:left w:val="single" w:sz="4" w:space="0" w:color="000000"/>
              <w:bottom w:val="single" w:sz="8" w:space="0" w:color="000000"/>
              <w:right w:val="single" w:sz="8" w:space="0" w:color="000000"/>
            </w:tcBorders>
          </w:tcPr>
          <w:p w14:paraId="2143AA99" w14:textId="77777777" w:rsidR="00E75C8A" w:rsidRDefault="003B3667">
            <w:pPr>
              <w:spacing w:after="0" w:line="259" w:lineRule="auto"/>
              <w:ind w:left="0" w:right="5" w:firstLine="0"/>
              <w:jc w:val="center"/>
            </w:pPr>
            <w:r>
              <w:rPr>
                <w:rFonts w:ascii="Cambria" w:eastAsia="Cambria" w:hAnsi="Cambria" w:cs="Cambria"/>
                <w:b/>
                <w:sz w:val="18"/>
              </w:rPr>
              <w:t xml:space="preserve">  </w:t>
            </w:r>
          </w:p>
        </w:tc>
      </w:tr>
    </w:tbl>
    <w:p w14:paraId="2AFEB74F" w14:textId="77777777" w:rsidR="00E75C8A" w:rsidRDefault="003B3667">
      <w:pPr>
        <w:spacing w:after="12" w:line="259" w:lineRule="auto"/>
        <w:ind w:left="7" w:right="0" w:firstLine="0"/>
        <w:jc w:val="left"/>
      </w:pPr>
      <w:r>
        <w:rPr>
          <w:b/>
          <w:sz w:val="20"/>
        </w:rPr>
        <w:t xml:space="preserve"> </w:t>
      </w:r>
    </w:p>
    <w:p w14:paraId="08CB2C71" w14:textId="77777777" w:rsidR="00E75C8A" w:rsidRDefault="003B3667">
      <w:pPr>
        <w:spacing w:after="12"/>
        <w:ind w:left="29" w:right="336"/>
      </w:pPr>
      <w:r>
        <w:t xml:space="preserve">Apstiprinām, ka esam iepazinušies ar atklātā konkursa nolikumu. </w:t>
      </w:r>
    </w:p>
    <w:p w14:paraId="75749D40" w14:textId="77777777" w:rsidR="00E75C8A" w:rsidRDefault="003B3667">
      <w:pPr>
        <w:spacing w:after="12"/>
        <w:ind w:left="29" w:right="336"/>
      </w:pPr>
      <w:r>
        <w:t xml:space="preserve">Konkursa noteikumi ir skaidri un saprotami, iebildumu un pretenziju nav. </w:t>
      </w:r>
    </w:p>
    <w:p w14:paraId="15C194EB" w14:textId="64E08D87" w:rsidR="00E75C8A" w:rsidRDefault="003B3667">
      <w:pPr>
        <w:spacing w:after="0"/>
        <w:ind w:left="29" w:right="336"/>
      </w:pPr>
      <w:r>
        <w:t>Ar šo mēs apstiprinām un garantējam iesniegt</w:t>
      </w:r>
      <w:r w:rsidR="00810B6A">
        <w:t>o</w:t>
      </w:r>
      <w:r>
        <w:t xml:space="preserve"> dokumentu un informācijas patiesumu un precizitāti. </w:t>
      </w:r>
    </w:p>
    <w:p w14:paraId="02D30642" w14:textId="77777777" w:rsidR="00491172" w:rsidRDefault="00491172">
      <w:pPr>
        <w:spacing w:after="0"/>
        <w:ind w:left="29" w:right="336"/>
      </w:pPr>
    </w:p>
    <w:p w14:paraId="15A25215" w14:textId="561BC7F6" w:rsidR="00491172" w:rsidRPr="00491172" w:rsidRDefault="00491172">
      <w:pPr>
        <w:spacing w:after="0"/>
        <w:ind w:left="29" w:right="336"/>
        <w:rPr>
          <w:b/>
        </w:rPr>
      </w:pPr>
      <w:r w:rsidRPr="00491172">
        <w:rPr>
          <w:b/>
        </w:rPr>
        <w:t>Finanšu piedāvājumam pievienojam detalizētu darbu izpildes tāmi.</w:t>
      </w:r>
    </w:p>
    <w:p w14:paraId="3E7AA7CE" w14:textId="77777777" w:rsidR="00E75C8A" w:rsidRDefault="003B3667">
      <w:pPr>
        <w:spacing w:after="0" w:line="259" w:lineRule="auto"/>
        <w:ind w:left="0" w:right="298" w:firstLine="0"/>
        <w:jc w:val="right"/>
      </w:pPr>
      <w:r>
        <w:rPr>
          <w:b/>
          <w:sz w:val="20"/>
        </w:rPr>
        <w:t xml:space="preserve"> </w:t>
      </w:r>
    </w:p>
    <w:p w14:paraId="2A4A2888" w14:textId="38A466D8" w:rsidR="00E75C8A" w:rsidRDefault="00E75C8A" w:rsidP="006A3D89">
      <w:pPr>
        <w:spacing w:after="0" w:line="259" w:lineRule="auto"/>
        <w:ind w:left="0" w:right="298" w:firstLine="0"/>
        <w:jc w:val="right"/>
      </w:pPr>
    </w:p>
    <w:p w14:paraId="7A01BAC7" w14:textId="77777777" w:rsidR="00E75C8A" w:rsidRDefault="003B3667">
      <w:pPr>
        <w:spacing w:after="314"/>
        <w:ind w:left="29" w:right="336"/>
      </w:pPr>
      <w:r>
        <w:t xml:space="preserve">&lt;Paraksttiesīgās personas amata nosaukums, vārds un uzvārds&gt; </w:t>
      </w:r>
    </w:p>
    <w:p w14:paraId="2F8DA12B" w14:textId="77777777" w:rsidR="006A3D89" w:rsidRDefault="003B3667" w:rsidP="006A3D89">
      <w:pPr>
        <w:spacing w:after="0" w:line="259" w:lineRule="auto"/>
        <w:ind w:right="337"/>
        <w:rPr>
          <w:b/>
          <w:sz w:val="20"/>
        </w:rPr>
      </w:pPr>
      <w:r>
        <w:t xml:space="preserve">&lt;Paraksttiesīgās personas paraksts&gt;       &lt; zīmoga nospiedums&gt; </w:t>
      </w:r>
    </w:p>
    <w:p w14:paraId="26D6B439" w14:textId="676CB9D9" w:rsidR="005B3942" w:rsidRDefault="006A3D89">
      <w:pPr>
        <w:spacing w:after="0" w:line="259" w:lineRule="auto"/>
        <w:ind w:right="337"/>
        <w:jc w:val="right"/>
        <w:rPr>
          <w:b/>
          <w:sz w:val="20"/>
        </w:rPr>
      </w:pPr>
      <w:r>
        <w:rPr>
          <w:b/>
          <w:sz w:val="20"/>
        </w:rPr>
        <w:lastRenderedPageBreak/>
        <w:t>A</w:t>
      </w:r>
      <w:r w:rsidR="0037187B">
        <w:rPr>
          <w:b/>
          <w:sz w:val="20"/>
        </w:rPr>
        <w:t>tklāta konkursa „Pasažieru lifta</w:t>
      </w:r>
      <w:r w:rsidR="003B3667">
        <w:rPr>
          <w:b/>
          <w:sz w:val="20"/>
        </w:rPr>
        <w:t xml:space="preserve"> piegāde, uzstādīšana </w:t>
      </w:r>
    </w:p>
    <w:p w14:paraId="15CCBDAF" w14:textId="77777777" w:rsidR="005B3942" w:rsidRDefault="003B3667" w:rsidP="005B3942">
      <w:pPr>
        <w:spacing w:after="0" w:line="259" w:lineRule="auto"/>
        <w:ind w:right="337"/>
        <w:jc w:val="right"/>
        <w:rPr>
          <w:b/>
          <w:sz w:val="20"/>
        </w:rPr>
      </w:pPr>
      <w:r>
        <w:rPr>
          <w:b/>
          <w:sz w:val="20"/>
        </w:rPr>
        <w:t xml:space="preserve">un tehniskās apkopes nodrošināšana” </w:t>
      </w:r>
    </w:p>
    <w:p w14:paraId="6A95A748" w14:textId="77777777" w:rsidR="00E75C8A" w:rsidRDefault="003B3667">
      <w:pPr>
        <w:spacing w:after="0" w:line="259" w:lineRule="auto"/>
        <w:ind w:right="337"/>
        <w:jc w:val="right"/>
      </w:pPr>
      <w:r>
        <w:rPr>
          <w:b/>
          <w:sz w:val="20"/>
        </w:rPr>
        <w:t xml:space="preserve">nolikuma Pielikums Nr.4 </w:t>
      </w:r>
    </w:p>
    <w:p w14:paraId="0A3F64A7" w14:textId="77777777" w:rsidR="00E75C8A" w:rsidRDefault="003B3667">
      <w:pPr>
        <w:spacing w:after="0" w:line="259" w:lineRule="auto"/>
        <w:ind w:left="7" w:right="0" w:firstLine="0"/>
        <w:jc w:val="left"/>
      </w:pPr>
      <w:r>
        <w:rPr>
          <w:b/>
        </w:rPr>
        <w:t xml:space="preserve"> </w:t>
      </w:r>
    </w:p>
    <w:p w14:paraId="3D0518EF" w14:textId="77777777" w:rsidR="00E75C8A" w:rsidRDefault="003B3667">
      <w:pPr>
        <w:spacing w:after="0" w:line="259" w:lineRule="auto"/>
        <w:ind w:left="7" w:right="0" w:firstLine="0"/>
        <w:jc w:val="left"/>
      </w:pPr>
      <w:r>
        <w:rPr>
          <w:b/>
        </w:rPr>
        <w:t xml:space="preserve"> </w:t>
      </w:r>
    </w:p>
    <w:p w14:paraId="079A607E" w14:textId="77777777" w:rsidR="00E75C8A" w:rsidRDefault="003B3667">
      <w:pPr>
        <w:spacing w:after="8" w:line="259" w:lineRule="auto"/>
        <w:ind w:left="7" w:right="0" w:firstLine="0"/>
        <w:jc w:val="left"/>
      </w:pPr>
      <w:r>
        <w:rPr>
          <w:b/>
        </w:rPr>
        <w:t xml:space="preserve"> </w:t>
      </w:r>
    </w:p>
    <w:p w14:paraId="4874892E" w14:textId="77777777" w:rsidR="00E75C8A" w:rsidRDefault="003B3667">
      <w:pPr>
        <w:pStyle w:val="Heading3"/>
        <w:spacing w:after="10"/>
        <w:ind w:right="344"/>
      </w:pPr>
      <w:r>
        <w:t xml:space="preserve">LĪGUMS </w:t>
      </w:r>
    </w:p>
    <w:p w14:paraId="39BF8786" w14:textId="77777777" w:rsidR="00E75C8A" w:rsidRDefault="00C94402" w:rsidP="003D1E28">
      <w:pPr>
        <w:spacing w:after="251" w:line="249" w:lineRule="auto"/>
        <w:ind w:left="886" w:right="336"/>
        <w:jc w:val="center"/>
      </w:pPr>
      <w:r>
        <w:rPr>
          <w:b/>
        </w:rPr>
        <w:t>(Pasažieru lifta</w:t>
      </w:r>
      <w:r w:rsidR="003B3667">
        <w:rPr>
          <w:b/>
        </w:rPr>
        <w:t xml:space="preserve"> piegāde, uzstādīšana un tehniskās apkopes nodrošināšana)</w:t>
      </w:r>
    </w:p>
    <w:p w14:paraId="03BEE30B" w14:textId="77777777" w:rsidR="00E75C8A" w:rsidRDefault="00810B6A">
      <w:pPr>
        <w:tabs>
          <w:tab w:val="center" w:pos="1447"/>
          <w:tab w:val="center" w:pos="2167"/>
          <w:tab w:val="center" w:pos="2887"/>
          <w:tab w:val="center" w:pos="3607"/>
          <w:tab w:val="center" w:pos="4327"/>
          <w:tab w:val="center" w:pos="5047"/>
          <w:tab w:val="center" w:pos="5767"/>
          <w:tab w:val="center" w:pos="7734"/>
        </w:tabs>
        <w:spacing w:after="235"/>
        <w:ind w:left="0" w:right="0" w:firstLine="0"/>
        <w:jc w:val="left"/>
      </w:pPr>
      <w:r>
        <w:t xml:space="preserve">Rīgā,   </w:t>
      </w:r>
      <w:r>
        <w:tab/>
        <w:t xml:space="preserve"> </w:t>
      </w:r>
      <w:r>
        <w:tab/>
        <w:t xml:space="preserve"> </w:t>
      </w:r>
      <w:r>
        <w:tab/>
        <w:t xml:space="preserve"> </w:t>
      </w:r>
      <w:r>
        <w:tab/>
        <w:t xml:space="preserve"> </w:t>
      </w:r>
      <w:r>
        <w:tab/>
        <w:t xml:space="preserve"> </w:t>
      </w:r>
      <w:r>
        <w:tab/>
        <w:t xml:space="preserve"> </w:t>
      </w:r>
      <w:r>
        <w:tab/>
        <w:t xml:space="preserve"> </w:t>
      </w:r>
      <w:r>
        <w:tab/>
        <w:t xml:space="preserve">   2016</w:t>
      </w:r>
      <w:r w:rsidR="003B3667">
        <w:t xml:space="preserve">.gada __._______ </w:t>
      </w:r>
    </w:p>
    <w:p w14:paraId="4D18DBC9" w14:textId="77777777" w:rsidR="00E75C8A" w:rsidRDefault="005B3942" w:rsidP="00810B6A">
      <w:pPr>
        <w:spacing w:after="12"/>
        <w:ind w:left="29" w:right="336"/>
      </w:pPr>
      <w:r>
        <w:rPr>
          <w:b/>
        </w:rPr>
        <w:t>Latvijas Dabas muzejs</w:t>
      </w:r>
      <w:r w:rsidR="003B3667">
        <w:t xml:space="preserve">, </w:t>
      </w:r>
      <w:r>
        <w:t>reģistrācijas numurs 90000027926</w:t>
      </w:r>
      <w:r w:rsidR="003B3667">
        <w:t xml:space="preserve">, juridiskā adrese Rīgā, </w:t>
      </w:r>
      <w:r>
        <w:t>K.Barona ielā 4</w:t>
      </w:r>
      <w:r w:rsidR="003B3667">
        <w:t>, tā</w:t>
      </w:r>
      <w:r>
        <w:t xml:space="preserve"> direktores Skaidrītes Ruskules personā, kura</w:t>
      </w:r>
      <w:r w:rsidR="003B3667">
        <w:t xml:space="preserve"> da</w:t>
      </w:r>
      <w:r>
        <w:t>rbojas saskaņā ar Nolikumu</w:t>
      </w:r>
      <w:r w:rsidR="003B3667">
        <w:t xml:space="preserve">, turpmāk tekstā saukta </w:t>
      </w:r>
      <w:r w:rsidR="003B3667">
        <w:rPr>
          <w:b/>
        </w:rPr>
        <w:t>„Pasūtītājs”</w:t>
      </w:r>
      <w:r w:rsidR="003B3667">
        <w:t xml:space="preserve">, no vienas puses, un </w:t>
      </w:r>
    </w:p>
    <w:p w14:paraId="4DB4901A" w14:textId="6507235D" w:rsidR="00E75C8A" w:rsidRDefault="003B3667">
      <w:pPr>
        <w:ind w:left="29" w:right="336"/>
      </w:pPr>
      <w:r>
        <w:rPr>
          <w:b/>
        </w:rPr>
        <w:t>________</w:t>
      </w:r>
      <w:r>
        <w:t xml:space="preserve">, reģistrācijas numurs </w:t>
      </w:r>
      <w:r>
        <w:rPr>
          <w:b/>
        </w:rPr>
        <w:t>________</w:t>
      </w:r>
      <w:r>
        <w:t xml:space="preserve">, juridiskā adrese </w:t>
      </w:r>
      <w:r>
        <w:rPr>
          <w:b/>
        </w:rPr>
        <w:t>________</w:t>
      </w:r>
      <w:r>
        <w:t xml:space="preserve">, tās </w:t>
      </w:r>
      <w:r>
        <w:rPr>
          <w:b/>
        </w:rPr>
        <w:t>________</w:t>
      </w:r>
      <w:r>
        <w:t xml:space="preserve"> personā, kurš rīkojas saskaņā ar </w:t>
      </w:r>
      <w:r>
        <w:rPr>
          <w:b/>
        </w:rPr>
        <w:t>________</w:t>
      </w:r>
      <w:r>
        <w:t xml:space="preserve">, turpmāk šā līguma tekstā saukts </w:t>
      </w:r>
      <w:r>
        <w:rPr>
          <w:b/>
        </w:rPr>
        <w:t>“Izpildītājs”</w:t>
      </w:r>
      <w:r>
        <w:t xml:space="preserve">, no otras puses,  kopā tekstā sauktas – </w:t>
      </w:r>
      <w:r>
        <w:rPr>
          <w:b/>
        </w:rPr>
        <w:t>Puses</w:t>
      </w:r>
      <w:r>
        <w:t xml:space="preserve">, katrs atsevišķi – </w:t>
      </w:r>
      <w:r>
        <w:rPr>
          <w:b/>
        </w:rPr>
        <w:t>Puse</w:t>
      </w:r>
      <w:r>
        <w:t xml:space="preserve">, izsakot savu brīvi radušos gribu, bez maldiem, spaidiem un viltus, </w:t>
      </w:r>
      <w:r>
        <w:rPr>
          <w:b/>
        </w:rPr>
        <w:t>saskaņā ar atklāta k</w:t>
      </w:r>
      <w:r w:rsidR="00C94402">
        <w:rPr>
          <w:b/>
        </w:rPr>
        <w:t>onkursa „Pasažieru lifta</w:t>
      </w:r>
      <w:r>
        <w:rPr>
          <w:b/>
        </w:rPr>
        <w:t xml:space="preserve"> piegāde, uzstādīšana un tehniskās apkopes nodrošināšana”, </w:t>
      </w:r>
      <w:r w:rsidRPr="00477A73">
        <w:rPr>
          <w:b/>
        </w:rPr>
        <w:t>identifikācijas Nr.</w:t>
      </w:r>
      <w:r w:rsidR="00477A73" w:rsidRPr="00477A73">
        <w:rPr>
          <w:b/>
        </w:rPr>
        <w:t>LDM 2016/5</w:t>
      </w:r>
      <w:r w:rsidRPr="00477A73">
        <w:rPr>
          <w:b/>
        </w:rPr>
        <w:t>, rezultātiem</w:t>
      </w:r>
      <w:r>
        <w:rPr>
          <w:b/>
        </w:rPr>
        <w:t xml:space="preserve"> un Izpildītāja iesniegto piedāvājumu</w:t>
      </w:r>
      <w:r>
        <w:t xml:space="preserve"> (turpmāk – </w:t>
      </w:r>
      <w:r>
        <w:rPr>
          <w:b/>
        </w:rPr>
        <w:t>Piedāvājums</w:t>
      </w:r>
      <w:r>
        <w:t xml:space="preserve">), noslēdz līgumu (turpmāk tekstā saukts – </w:t>
      </w:r>
      <w:r>
        <w:rPr>
          <w:b/>
        </w:rPr>
        <w:t>Līgums</w:t>
      </w:r>
      <w:r>
        <w:t xml:space="preserve">) ar šādiem nosacījumiem: </w:t>
      </w:r>
    </w:p>
    <w:p w14:paraId="2309065F" w14:textId="77777777" w:rsidR="00E75C8A" w:rsidRDefault="003B3667">
      <w:pPr>
        <w:spacing w:after="112" w:line="259" w:lineRule="auto"/>
        <w:ind w:left="7" w:right="0" w:firstLine="0"/>
        <w:jc w:val="left"/>
      </w:pPr>
      <w:r>
        <w:t xml:space="preserve"> </w:t>
      </w:r>
    </w:p>
    <w:p w14:paraId="2C462495" w14:textId="77777777" w:rsidR="00E75C8A" w:rsidRDefault="003B3667">
      <w:pPr>
        <w:pStyle w:val="Heading3"/>
        <w:ind w:right="339"/>
      </w:pPr>
      <w:r>
        <w:t>1.</w:t>
      </w:r>
      <w:r>
        <w:rPr>
          <w:rFonts w:ascii="Arial" w:eastAsia="Arial" w:hAnsi="Arial" w:cs="Arial"/>
        </w:rPr>
        <w:t xml:space="preserve"> </w:t>
      </w:r>
      <w:r>
        <w:t xml:space="preserve">LĪGUMA PRIEKŠMETS </w:t>
      </w:r>
    </w:p>
    <w:p w14:paraId="19F63934" w14:textId="77777777" w:rsidR="00E75C8A" w:rsidRDefault="003B3667">
      <w:pPr>
        <w:spacing w:after="0"/>
        <w:ind w:left="585" w:right="336" w:hanging="566"/>
      </w:pPr>
      <w:r w:rsidRPr="004B3760">
        <w:t>1.1.</w:t>
      </w:r>
      <w:r>
        <w:rPr>
          <w:rFonts w:ascii="Arial" w:eastAsia="Arial" w:hAnsi="Arial" w:cs="Arial"/>
          <w:b/>
        </w:rPr>
        <w:t xml:space="preserve"> </w:t>
      </w:r>
      <w:r>
        <w:t xml:space="preserve">Pasūtītājs pasūta, un Izpildītājs, saskaņā ar Tehnisko piedāvājumu (Līguma pielikums Nr.1), Finanšu piedāvājumu (Līguma pielikums Nr.2), Līguma/darbu izpildes laika grafiku (Līguma pielikums Nr.3), ar saviem spēkiem un materiāltehniskajiem līdzekļiem apņemas: </w:t>
      </w:r>
    </w:p>
    <w:p w14:paraId="15FD47E6" w14:textId="77777777" w:rsidR="00E75C8A" w:rsidRDefault="003B3667">
      <w:pPr>
        <w:spacing w:after="12"/>
        <w:ind w:left="869" w:right="336"/>
      </w:pPr>
      <w:r>
        <w:t>1.1.1.</w:t>
      </w:r>
      <w:r>
        <w:rPr>
          <w:rFonts w:ascii="Arial" w:eastAsia="Arial" w:hAnsi="Arial" w:cs="Arial"/>
        </w:rPr>
        <w:t xml:space="preserve"> </w:t>
      </w:r>
      <w:r w:rsidR="005B3942">
        <w:t>Veikt lifta</w:t>
      </w:r>
      <w:r>
        <w:t xml:space="preserve"> piegādi saskaņā ar Tehnisko specifikāciju; </w:t>
      </w:r>
    </w:p>
    <w:p w14:paraId="30BC0B63" w14:textId="3977B8BF" w:rsidR="00E75C8A" w:rsidRDefault="003B3667">
      <w:pPr>
        <w:spacing w:after="12"/>
        <w:ind w:left="869" w:right="336"/>
      </w:pPr>
      <w:r>
        <w:t>1.1.2.</w:t>
      </w:r>
      <w:r>
        <w:rPr>
          <w:rFonts w:ascii="Arial" w:eastAsia="Arial" w:hAnsi="Arial" w:cs="Arial"/>
        </w:rPr>
        <w:t xml:space="preserve"> </w:t>
      </w:r>
      <w:r w:rsidR="005B3942">
        <w:t>Veikt esošā lifta</w:t>
      </w:r>
      <w:r w:rsidR="00810B6A">
        <w:t xml:space="preserve"> demontāžu un utilizāciju</w:t>
      </w:r>
      <w:r>
        <w:t xml:space="preserve">; </w:t>
      </w:r>
    </w:p>
    <w:p w14:paraId="2B22084F" w14:textId="400E43D3" w:rsidR="00CE35B7" w:rsidRPr="002943F7" w:rsidRDefault="00CE35B7" w:rsidP="002943F7">
      <w:pPr>
        <w:pStyle w:val="ListParagraph"/>
        <w:numPr>
          <w:ilvl w:val="2"/>
          <w:numId w:val="29"/>
        </w:numPr>
        <w:spacing w:after="23"/>
        <w:ind w:right="336" w:firstLine="117"/>
      </w:pPr>
      <w:r w:rsidRPr="002943F7">
        <w:t>Veikt lifta šahtas pārbūvi un lifta  pieturas izveidi  6.  stāva  līmenī  (6.pietura) saskaņā ar projektu;</w:t>
      </w:r>
    </w:p>
    <w:p w14:paraId="552E6BA9" w14:textId="0D28AA0E" w:rsidR="00CE35B7" w:rsidRDefault="00CE35B7" w:rsidP="002943F7">
      <w:pPr>
        <w:pStyle w:val="ListParagraph"/>
        <w:numPr>
          <w:ilvl w:val="2"/>
          <w:numId w:val="29"/>
        </w:numPr>
        <w:spacing w:after="23"/>
        <w:ind w:right="336" w:firstLine="117"/>
      </w:pPr>
      <w:r>
        <w:t>Veikt j</w:t>
      </w:r>
      <w:r w:rsidRPr="00123F80">
        <w:t>umta   rekonstrukciju  lifta  šahtas  zonā,  sakarā  ar  šahtas  augstuma  izmaiņ</w:t>
      </w:r>
      <w:r>
        <w:t>ām;</w:t>
      </w:r>
    </w:p>
    <w:p w14:paraId="23AB7B4F" w14:textId="68110879" w:rsidR="00CE35B7" w:rsidRDefault="00CE35B7" w:rsidP="002943F7">
      <w:pPr>
        <w:pStyle w:val="ListParagraph"/>
        <w:numPr>
          <w:ilvl w:val="2"/>
          <w:numId w:val="29"/>
        </w:numPr>
        <w:spacing w:after="23"/>
        <w:ind w:left="1418" w:right="336" w:hanging="567"/>
      </w:pPr>
      <w:r>
        <w:t>Veikt katras atsevišķas lifta šahtas durvju ailas paplašināšanu atbilstoši lifta durvju izmēriem, vienlaicīgi risinot šahtu telpiskās stingrības jautājumus;</w:t>
      </w:r>
    </w:p>
    <w:p w14:paraId="390D9DB9" w14:textId="1DEBEE4D" w:rsidR="00E75C8A" w:rsidRDefault="003B3667">
      <w:pPr>
        <w:spacing w:after="12"/>
        <w:ind w:left="869" w:right="336"/>
      </w:pPr>
      <w:r>
        <w:t>1.1.</w:t>
      </w:r>
      <w:r w:rsidR="002943F7">
        <w:t>6</w:t>
      </w:r>
      <w:r>
        <w:t>.</w:t>
      </w:r>
      <w:r>
        <w:rPr>
          <w:rFonts w:ascii="Arial" w:eastAsia="Arial" w:hAnsi="Arial" w:cs="Arial"/>
        </w:rPr>
        <w:t xml:space="preserve"> </w:t>
      </w:r>
      <w:r w:rsidR="00C94402">
        <w:t>Veikt jauna</w:t>
      </w:r>
      <w:r>
        <w:t xml:space="preserve"> lift</w:t>
      </w:r>
      <w:r w:rsidR="00C94402">
        <w:t>a</w:t>
      </w:r>
      <w:r>
        <w:t xml:space="preserve"> uzstādīšanu saskaņā ar Tehnisko specifikāciju; </w:t>
      </w:r>
    </w:p>
    <w:p w14:paraId="190AA81B" w14:textId="7F21D11E" w:rsidR="00477A73" w:rsidRDefault="00C13D83" w:rsidP="00C13D83">
      <w:pPr>
        <w:spacing w:after="12"/>
        <w:ind w:left="1560" w:right="336" w:hanging="709"/>
      </w:pPr>
      <w:r>
        <w:rPr>
          <w:color w:val="auto"/>
        </w:rPr>
        <w:t>1.1.</w:t>
      </w:r>
      <w:r w:rsidR="002943F7">
        <w:rPr>
          <w:color w:val="auto"/>
        </w:rPr>
        <w:t>7</w:t>
      </w:r>
      <w:r>
        <w:rPr>
          <w:color w:val="auto"/>
        </w:rPr>
        <w:t>. Ie</w:t>
      </w:r>
      <w:r w:rsidR="00477A73" w:rsidRPr="00656C7F">
        <w:rPr>
          <w:color w:val="auto"/>
        </w:rPr>
        <w:t>vilkt 5.kategorijas kabeli uzstādīšanai lifta šahtā no 4.stāva serveru telpas</w:t>
      </w:r>
      <w:r>
        <w:rPr>
          <w:color w:val="auto"/>
        </w:rPr>
        <w:t xml:space="preserve"> novērošanas videokameras darbības nodrošināšanai lifta kabīnē;</w:t>
      </w:r>
    </w:p>
    <w:p w14:paraId="5A6883FE" w14:textId="4F60613C" w:rsidR="00E75C8A" w:rsidRDefault="003B3667" w:rsidP="003D1E28">
      <w:pPr>
        <w:spacing w:after="12"/>
        <w:ind w:left="869" w:right="336"/>
      </w:pPr>
      <w:r>
        <w:t>1.1.</w:t>
      </w:r>
      <w:r w:rsidR="002943F7">
        <w:t>8</w:t>
      </w:r>
      <w:r>
        <w:t>.</w:t>
      </w:r>
      <w:r>
        <w:rPr>
          <w:rFonts w:ascii="Arial" w:eastAsia="Arial" w:hAnsi="Arial" w:cs="Arial"/>
        </w:rPr>
        <w:t xml:space="preserve"> </w:t>
      </w:r>
      <w:r w:rsidR="00C94402">
        <w:t>Veikt jauna lifta</w:t>
      </w:r>
      <w:r>
        <w:t xml:space="preserve"> pieslēgšanu pie elektrotīkliem saskaņā ar Tehnisko specifikāciju; </w:t>
      </w:r>
    </w:p>
    <w:p w14:paraId="769C938B" w14:textId="3F7F2605" w:rsidR="00E75C8A" w:rsidRDefault="003B3667">
      <w:pPr>
        <w:spacing w:after="12"/>
        <w:ind w:left="869" w:right="336"/>
      </w:pPr>
      <w:r>
        <w:t>1.1.</w:t>
      </w:r>
      <w:r w:rsidR="002943F7">
        <w:t>9</w:t>
      </w:r>
      <w:r>
        <w:t>.</w:t>
      </w:r>
      <w:r>
        <w:rPr>
          <w:rFonts w:ascii="Arial" w:eastAsia="Arial" w:hAnsi="Arial" w:cs="Arial"/>
        </w:rPr>
        <w:t xml:space="preserve"> </w:t>
      </w:r>
      <w:r w:rsidR="00C94402">
        <w:t>Veikt lifta</w:t>
      </w:r>
      <w:r>
        <w:t xml:space="preserve"> regulēšanu un palaišanu darbībā; </w:t>
      </w:r>
    </w:p>
    <w:p w14:paraId="6FD52764" w14:textId="0BE264E3" w:rsidR="00E75C8A" w:rsidRDefault="003B3667">
      <w:pPr>
        <w:spacing w:after="12"/>
        <w:ind w:left="869" w:right="336"/>
      </w:pPr>
      <w:r>
        <w:t>1.1.</w:t>
      </w:r>
      <w:r w:rsidR="002943F7">
        <w:t>10</w:t>
      </w:r>
      <w:r>
        <w:t>.</w:t>
      </w:r>
      <w:r>
        <w:rPr>
          <w:rFonts w:ascii="Arial" w:eastAsia="Arial" w:hAnsi="Arial" w:cs="Arial"/>
        </w:rPr>
        <w:t xml:space="preserve"> </w:t>
      </w:r>
      <w:r>
        <w:t>Šahta</w:t>
      </w:r>
      <w:r w:rsidR="00810B6A">
        <w:t xml:space="preserve">s durvju aiļu un sliekšņu </w:t>
      </w:r>
      <w:r w:rsidR="00810B6A" w:rsidRPr="00E748B1">
        <w:rPr>
          <w:color w:val="auto"/>
        </w:rPr>
        <w:t>apdari</w:t>
      </w:r>
      <w:r w:rsidRPr="00E748B1">
        <w:rPr>
          <w:color w:val="auto"/>
        </w:rPr>
        <w:t xml:space="preserve"> katrā stāvā līdzīgi esošajai; </w:t>
      </w:r>
    </w:p>
    <w:p w14:paraId="5F5516BF" w14:textId="07450E7E" w:rsidR="00E75C8A" w:rsidRDefault="003B3667">
      <w:pPr>
        <w:spacing w:after="12"/>
        <w:ind w:left="869" w:right="336"/>
      </w:pPr>
      <w:r>
        <w:t>1.1.</w:t>
      </w:r>
      <w:r w:rsidR="002943F7">
        <w:t>11</w:t>
      </w:r>
      <w:r>
        <w:t>.</w:t>
      </w:r>
      <w:r>
        <w:rPr>
          <w:rFonts w:ascii="Arial" w:eastAsia="Arial" w:hAnsi="Arial" w:cs="Arial"/>
        </w:rPr>
        <w:t xml:space="preserve"> </w:t>
      </w:r>
      <w:r w:rsidR="00C94402">
        <w:t>Veikt lifta</w:t>
      </w:r>
      <w:r>
        <w:t xml:space="preserve"> sertifikāciju; </w:t>
      </w:r>
    </w:p>
    <w:p w14:paraId="5E567B1F" w14:textId="7F49A9D2" w:rsidR="00E75C8A" w:rsidRDefault="003B3667">
      <w:pPr>
        <w:spacing w:after="0"/>
        <w:ind w:left="1579" w:right="336" w:hanging="720"/>
      </w:pPr>
      <w:r>
        <w:t>1.1.</w:t>
      </w:r>
      <w:r w:rsidR="002943F7">
        <w:t>12</w:t>
      </w:r>
      <w:r>
        <w:t>.</w:t>
      </w:r>
      <w:r>
        <w:rPr>
          <w:rFonts w:ascii="Arial" w:eastAsia="Arial" w:hAnsi="Arial" w:cs="Arial"/>
        </w:rPr>
        <w:t xml:space="preserve"> </w:t>
      </w:r>
      <w:r w:rsidR="00C94402">
        <w:t>Nodot jauno liftu</w:t>
      </w:r>
      <w:r>
        <w:t xml:space="preserve"> ekspertu organizācijai saskaņā ar Ministru kabineta 2010.gada 2.marta noteikumiem Nr.195 „Liftu drošības un tehniskās uzraudzības noteikumi”; </w:t>
      </w:r>
    </w:p>
    <w:p w14:paraId="36BE3705" w14:textId="4804EA61" w:rsidR="00E75C8A" w:rsidRDefault="003B3667">
      <w:pPr>
        <w:spacing w:after="12"/>
        <w:ind w:left="869" w:right="336"/>
      </w:pPr>
      <w:r>
        <w:t>1.1.</w:t>
      </w:r>
      <w:r w:rsidR="00C13D83">
        <w:t>1</w:t>
      </w:r>
      <w:r w:rsidR="002943F7">
        <w:t>3</w:t>
      </w:r>
      <w:r>
        <w:t>.</w:t>
      </w:r>
      <w:r>
        <w:rPr>
          <w:rFonts w:ascii="Arial" w:eastAsia="Arial" w:hAnsi="Arial" w:cs="Arial"/>
        </w:rPr>
        <w:t xml:space="preserve"> </w:t>
      </w:r>
      <w:r w:rsidR="00C94402">
        <w:t>Reģistrēt liftu</w:t>
      </w:r>
      <w:r>
        <w:t xml:space="preserve"> Bīstamo iekārtu reģistrā un saņemt ekspluatācijas atļauju; </w:t>
      </w:r>
    </w:p>
    <w:p w14:paraId="3A517DBA" w14:textId="7FA06646" w:rsidR="00E75C8A" w:rsidRDefault="003B3667">
      <w:pPr>
        <w:spacing w:after="0"/>
        <w:ind w:left="1579" w:right="336" w:hanging="720"/>
      </w:pPr>
      <w:r>
        <w:lastRenderedPageBreak/>
        <w:t>1.1.1</w:t>
      </w:r>
      <w:r w:rsidR="002943F7">
        <w:t>4</w:t>
      </w:r>
      <w:r>
        <w:t>.</w:t>
      </w:r>
      <w:r>
        <w:rPr>
          <w:rFonts w:ascii="Arial" w:eastAsia="Arial" w:hAnsi="Arial" w:cs="Arial"/>
        </w:rPr>
        <w:t xml:space="preserve"> </w:t>
      </w:r>
      <w:r>
        <w:t>Veikt citus darbus, kuru</w:t>
      </w:r>
      <w:r w:rsidR="00C94402">
        <w:t xml:space="preserve"> nepieciešamība rodas lifta</w:t>
      </w:r>
      <w:r>
        <w:t xml:space="preserve"> uzstādīšanas un nodošanas ekspluatācijā gaitā, lai kvalitatīvi izpildītu līguma saistības; </w:t>
      </w:r>
    </w:p>
    <w:p w14:paraId="63512A46" w14:textId="47807FDE" w:rsidR="00E75C8A" w:rsidRDefault="003B3667">
      <w:pPr>
        <w:ind w:left="1579" w:right="336" w:hanging="720"/>
      </w:pPr>
      <w:r>
        <w:t>1.1.1</w:t>
      </w:r>
      <w:r w:rsidR="002943F7">
        <w:t>5</w:t>
      </w:r>
      <w:r>
        <w:t>.</w:t>
      </w:r>
      <w:r>
        <w:rPr>
          <w:rFonts w:ascii="Arial" w:eastAsia="Arial" w:hAnsi="Arial" w:cs="Arial"/>
        </w:rPr>
        <w:t xml:space="preserve"> </w:t>
      </w:r>
      <w:r w:rsidR="00C94402">
        <w:t>Nodrošināt lifta un tā</w:t>
      </w:r>
      <w:r>
        <w:t xml:space="preserve"> montāžas darbu garantiju ne mazāk kā 60 (sešdesmit) mēnešus no objekta nodošanas ekspluatācijā brīža un nodošanas - pieņemšanas akta abpusējas parakstīšanas brīža; </w:t>
      </w:r>
    </w:p>
    <w:p w14:paraId="3BCFBA3D" w14:textId="27B64BFB" w:rsidR="00E75C8A" w:rsidRDefault="003B3667">
      <w:pPr>
        <w:ind w:left="1579" w:right="336" w:hanging="720"/>
      </w:pPr>
      <w:r>
        <w:t>1.1.1</w:t>
      </w:r>
      <w:r w:rsidR="002943F7">
        <w:t>6</w:t>
      </w:r>
      <w:r>
        <w:t>.</w:t>
      </w:r>
      <w:r>
        <w:rPr>
          <w:rFonts w:ascii="Arial" w:eastAsia="Arial" w:hAnsi="Arial" w:cs="Arial"/>
        </w:rPr>
        <w:t xml:space="preserve"> </w:t>
      </w:r>
      <w:r w:rsidR="00C94402">
        <w:t>Nodrošināt lifta</w:t>
      </w:r>
      <w:r>
        <w:t xml:space="preserve"> tehnisko apkopi un rezerves daļu nomaiņu atbilstoši Latvijas Republikas normatīvajiem aktiem un ražotāja tehniskajām prasībām 60 (sešdesmit) mēnešus no objekta nodošanas ekspluatācijā brīža un nodošanas – pieņemšanas akta abpusējas parakstīšanas brīža. </w:t>
      </w:r>
    </w:p>
    <w:p w14:paraId="2B2884D6" w14:textId="77777777" w:rsidR="00E75C8A" w:rsidRDefault="003B3667">
      <w:pPr>
        <w:ind w:left="29" w:right="336"/>
      </w:pPr>
      <w:r w:rsidRPr="004B3760">
        <w:t>1.2.</w:t>
      </w:r>
      <w:r>
        <w:rPr>
          <w:rFonts w:ascii="Arial" w:eastAsia="Arial" w:hAnsi="Arial" w:cs="Arial"/>
          <w:b/>
        </w:rPr>
        <w:t xml:space="preserve"> </w:t>
      </w:r>
      <w:r w:rsidR="00C94402">
        <w:t>Puses vienojas par šādiem Līguma</w:t>
      </w:r>
      <w:r>
        <w:t xml:space="preserve"> tekstā papildus izmatotajiem terminiem: </w:t>
      </w:r>
    </w:p>
    <w:p w14:paraId="4C7CD4F1" w14:textId="77777777" w:rsidR="00E75C8A" w:rsidRDefault="003B3667">
      <w:pPr>
        <w:ind w:left="1579" w:right="336" w:hanging="720"/>
      </w:pPr>
      <w:r>
        <w:t>1.2.1.</w:t>
      </w:r>
      <w:r>
        <w:rPr>
          <w:rFonts w:ascii="Arial" w:eastAsia="Arial" w:hAnsi="Arial" w:cs="Arial"/>
        </w:rPr>
        <w:t xml:space="preserve"> </w:t>
      </w:r>
      <w:r>
        <w:rPr>
          <w:b/>
        </w:rPr>
        <w:t xml:space="preserve">Pasūtījums – </w:t>
      </w:r>
      <w:r>
        <w:t xml:space="preserve">Līguma 1.1. punktā minētās, kā arī visas citas Līguma izpildei nepieciešamās darbības, kopā. </w:t>
      </w:r>
    </w:p>
    <w:p w14:paraId="6C01FB2A" w14:textId="77777777" w:rsidR="00E75C8A" w:rsidRDefault="003B3667">
      <w:pPr>
        <w:spacing w:after="106" w:line="249" w:lineRule="auto"/>
        <w:ind w:left="869" w:right="336"/>
      </w:pPr>
      <w:r>
        <w:t>1.2.2.</w:t>
      </w:r>
      <w:r>
        <w:rPr>
          <w:rFonts w:ascii="Arial" w:eastAsia="Arial" w:hAnsi="Arial" w:cs="Arial"/>
        </w:rPr>
        <w:t xml:space="preserve"> </w:t>
      </w:r>
      <w:r>
        <w:rPr>
          <w:b/>
        </w:rPr>
        <w:t>Iekārtas -</w:t>
      </w:r>
      <w:r>
        <w:t xml:space="preserve"> Lifti. </w:t>
      </w:r>
    </w:p>
    <w:p w14:paraId="230D5D64" w14:textId="77777777" w:rsidR="00E75C8A" w:rsidRDefault="003B3667">
      <w:pPr>
        <w:ind w:left="1579" w:right="336" w:hanging="720"/>
      </w:pPr>
      <w:r>
        <w:t>1.2.3.</w:t>
      </w:r>
      <w:r>
        <w:rPr>
          <w:rFonts w:ascii="Arial" w:eastAsia="Arial" w:hAnsi="Arial" w:cs="Arial"/>
        </w:rPr>
        <w:t xml:space="preserve"> </w:t>
      </w:r>
      <w:r>
        <w:rPr>
          <w:b/>
        </w:rPr>
        <w:t>Darbi</w:t>
      </w:r>
      <w:r>
        <w:t xml:space="preserve"> – saskaņā ar Tehnisko specifikāciju un normatīvo aktu prasībām veicamie liftu uzstādīšanu darbi. </w:t>
      </w:r>
    </w:p>
    <w:p w14:paraId="52C484CB" w14:textId="03855148" w:rsidR="00E75C8A" w:rsidRDefault="003B3667">
      <w:pPr>
        <w:ind w:left="1579" w:right="336" w:hanging="720"/>
      </w:pPr>
      <w:r>
        <w:t>1.2.4.</w:t>
      </w:r>
      <w:r>
        <w:rPr>
          <w:rFonts w:ascii="Arial" w:eastAsia="Arial" w:hAnsi="Arial" w:cs="Arial"/>
        </w:rPr>
        <w:t xml:space="preserve"> </w:t>
      </w:r>
      <w:r>
        <w:rPr>
          <w:b/>
        </w:rPr>
        <w:t>Darbu vadītājs</w:t>
      </w:r>
      <w:r>
        <w:t xml:space="preserve"> – Pasūtītāja apstiprināts Izpildītāja pārstāvis, kurš kā atbildīgais Darbu vadītājs nodrošina Darbu izpildi atbilstoši Latvijas Republikas normatīvajiem tiesību aktiem un Līgumam, un kurš pārstāv Izpildītāju attiecībās ar Pasūtītāju. </w:t>
      </w:r>
    </w:p>
    <w:p w14:paraId="2C8BF726" w14:textId="77777777" w:rsidR="002943F7" w:rsidRDefault="002943F7">
      <w:pPr>
        <w:ind w:left="1579" w:right="336" w:hanging="720"/>
      </w:pPr>
    </w:p>
    <w:p w14:paraId="72FBAB1F" w14:textId="77777777" w:rsidR="00E75C8A" w:rsidRPr="00C94402" w:rsidRDefault="003B3667">
      <w:pPr>
        <w:numPr>
          <w:ilvl w:val="0"/>
          <w:numId w:val="11"/>
        </w:numPr>
        <w:spacing w:after="84" w:line="259" w:lineRule="auto"/>
        <w:ind w:right="354" w:hanging="420"/>
        <w:jc w:val="center"/>
        <w:rPr>
          <w:b/>
        </w:rPr>
      </w:pPr>
      <w:r w:rsidRPr="00C94402">
        <w:rPr>
          <w:rFonts w:eastAsia="Calibri"/>
          <w:b/>
        </w:rPr>
        <w:t>PASŪT</w:t>
      </w:r>
      <w:r w:rsidR="00C94402">
        <w:rPr>
          <w:rFonts w:eastAsia="Calibri"/>
          <w:b/>
        </w:rPr>
        <w:t>ĪJUMA IZPILDES TERMIŅŠ</w:t>
      </w:r>
    </w:p>
    <w:p w14:paraId="3BE0A811" w14:textId="62CB5BD6" w:rsidR="00E75C8A" w:rsidRPr="00357B7C" w:rsidRDefault="003B3667">
      <w:pPr>
        <w:numPr>
          <w:ilvl w:val="1"/>
          <w:numId w:val="11"/>
        </w:numPr>
        <w:ind w:right="336" w:hanging="420"/>
      </w:pPr>
      <w:r w:rsidRPr="00357B7C">
        <w:t>Līguma 1.1.1. apakš</w:t>
      </w:r>
      <w:r w:rsidR="00C94402" w:rsidRPr="00357B7C">
        <w:t>punktā minētie darbi, t.i, lifta</w:t>
      </w:r>
      <w:r w:rsidRPr="00357B7C">
        <w:t xml:space="preserve"> piegāde un nodošana ar pavadzīmi Pasūtītājam jāveic </w:t>
      </w:r>
      <w:r w:rsidR="00357B7C" w:rsidRPr="00357B7C">
        <w:t>9</w:t>
      </w:r>
      <w:r w:rsidRPr="00357B7C">
        <w:rPr>
          <w:b/>
        </w:rPr>
        <w:t xml:space="preserve"> (</w:t>
      </w:r>
      <w:r w:rsidR="00357B7C" w:rsidRPr="00357B7C">
        <w:rPr>
          <w:b/>
        </w:rPr>
        <w:t>deviņu</w:t>
      </w:r>
      <w:r w:rsidRPr="00357B7C">
        <w:rPr>
          <w:b/>
        </w:rPr>
        <w:t xml:space="preserve">) kalendāro </w:t>
      </w:r>
      <w:r w:rsidR="00357B7C" w:rsidRPr="00357B7C">
        <w:rPr>
          <w:b/>
        </w:rPr>
        <w:t>nedēļu</w:t>
      </w:r>
      <w:r w:rsidRPr="00357B7C">
        <w:rPr>
          <w:b/>
        </w:rPr>
        <w:t xml:space="preserve"> laikā</w:t>
      </w:r>
      <w:r w:rsidRPr="00357B7C">
        <w:t xml:space="preserve"> no Līguma spēkā stāšanas dienas. </w:t>
      </w:r>
    </w:p>
    <w:p w14:paraId="349C6BEB" w14:textId="2C364DF4" w:rsidR="00E75C8A" w:rsidRPr="00357B7C" w:rsidRDefault="003B3667">
      <w:pPr>
        <w:numPr>
          <w:ilvl w:val="1"/>
          <w:numId w:val="11"/>
        </w:numPr>
        <w:ind w:right="336" w:hanging="420"/>
      </w:pPr>
      <w:r w:rsidRPr="00357B7C">
        <w:t>Līguma 1.1.2. – 1.1.1</w:t>
      </w:r>
      <w:r w:rsidR="00A9232F">
        <w:t>4</w:t>
      </w:r>
      <w:r w:rsidRPr="00357B7C">
        <w:t xml:space="preserve">. apakšpunktos minētie darbi Izpildītājam jāveic </w:t>
      </w:r>
      <w:r w:rsidR="00357B7C" w:rsidRPr="00357B7C">
        <w:rPr>
          <w:b/>
        </w:rPr>
        <w:t>6</w:t>
      </w:r>
      <w:r w:rsidRPr="00357B7C">
        <w:rPr>
          <w:b/>
        </w:rPr>
        <w:t xml:space="preserve"> (</w:t>
      </w:r>
      <w:r w:rsidR="00357B7C" w:rsidRPr="00357B7C">
        <w:rPr>
          <w:b/>
        </w:rPr>
        <w:t>sešu</w:t>
      </w:r>
      <w:r w:rsidRPr="00357B7C">
        <w:rPr>
          <w:b/>
        </w:rPr>
        <w:t xml:space="preserve">) kalendāro </w:t>
      </w:r>
      <w:r w:rsidR="00357B7C" w:rsidRPr="00357B7C">
        <w:rPr>
          <w:b/>
        </w:rPr>
        <w:t>nedēļu</w:t>
      </w:r>
      <w:r w:rsidRPr="00357B7C">
        <w:rPr>
          <w:b/>
        </w:rPr>
        <w:t xml:space="preserve"> laikā</w:t>
      </w:r>
      <w:r w:rsidR="00C94402" w:rsidRPr="00357B7C">
        <w:t xml:space="preserve"> no lifta</w:t>
      </w:r>
      <w:r w:rsidRPr="00357B7C">
        <w:t xml:space="preserve"> piegādes brīža. </w:t>
      </w:r>
    </w:p>
    <w:p w14:paraId="6FE4E4BE" w14:textId="3A595C70" w:rsidR="00E75C8A" w:rsidRDefault="003B3667">
      <w:pPr>
        <w:numPr>
          <w:ilvl w:val="1"/>
          <w:numId w:val="11"/>
        </w:numPr>
        <w:ind w:right="336" w:hanging="420"/>
      </w:pPr>
      <w:r>
        <w:t xml:space="preserve">Līguma </w:t>
      </w:r>
      <w:r w:rsidR="00C94402">
        <w:t>1.1.1</w:t>
      </w:r>
      <w:r w:rsidR="00A9232F">
        <w:t>5</w:t>
      </w:r>
      <w:r w:rsidR="00C94402">
        <w:t>. apakšpunktā minētā lifta un tā</w:t>
      </w:r>
      <w:r>
        <w:t xml:space="preserve"> montāžas darbu garantija jānodrošina ne mazāks kā 60 (sešdesmit) mēnešus no objekta nodošanas ekspluatācijā brīža un nodošanas - pieņemšanas akta abpusējas parakstīšanas brīža. </w:t>
      </w:r>
    </w:p>
    <w:p w14:paraId="3B284D14" w14:textId="113C0384" w:rsidR="00E75C8A" w:rsidRDefault="003B3667">
      <w:pPr>
        <w:numPr>
          <w:ilvl w:val="1"/>
          <w:numId w:val="11"/>
        </w:numPr>
        <w:ind w:right="336" w:hanging="420"/>
      </w:pPr>
      <w:r>
        <w:t xml:space="preserve">Līguma </w:t>
      </w:r>
      <w:r w:rsidR="00C94402">
        <w:t>1.1.1</w:t>
      </w:r>
      <w:r w:rsidR="00A9232F">
        <w:t>6</w:t>
      </w:r>
      <w:r w:rsidR="00C94402">
        <w:t>. apakšpunktā minētā lifta</w:t>
      </w:r>
      <w:r>
        <w:t xml:space="preserve"> tehniskā apkope un rezerves daļu nomaiņa atbilstoši Latvijas Republikas normatīvajiem aktiem un ražotāja tehniskajām prasībām jānodrošina </w:t>
      </w:r>
      <w:r>
        <w:rPr>
          <w:b/>
        </w:rPr>
        <w:t>60 (sešdesmit) mēnešus</w:t>
      </w:r>
      <w:r>
        <w:t xml:space="preserve"> </w:t>
      </w:r>
      <w:r w:rsidR="00810B6A">
        <w:t xml:space="preserve">no </w:t>
      </w:r>
      <w:r>
        <w:t xml:space="preserve">objekta nodošanas ekspluatācijā brīža un nodošanas – pieņemšanas akta abpusējas parakstīšanas brīža. </w:t>
      </w:r>
    </w:p>
    <w:p w14:paraId="1421BC14" w14:textId="77777777" w:rsidR="00E75C8A" w:rsidRDefault="003B3667">
      <w:pPr>
        <w:spacing w:after="112" w:line="259" w:lineRule="auto"/>
        <w:ind w:left="547" w:right="0" w:firstLine="0"/>
        <w:jc w:val="left"/>
      </w:pPr>
      <w:r>
        <w:t xml:space="preserve"> </w:t>
      </w:r>
    </w:p>
    <w:p w14:paraId="6D390D80" w14:textId="77777777" w:rsidR="00E75C8A" w:rsidRDefault="003B3667">
      <w:pPr>
        <w:pStyle w:val="Heading3"/>
        <w:ind w:right="344"/>
      </w:pPr>
      <w:r>
        <w:t>3.</w:t>
      </w:r>
      <w:r>
        <w:rPr>
          <w:rFonts w:ascii="Arial" w:eastAsia="Arial" w:hAnsi="Arial" w:cs="Arial"/>
        </w:rPr>
        <w:t xml:space="preserve"> </w:t>
      </w:r>
      <w:r>
        <w:t xml:space="preserve">PASŪTĪJUMA IZPILDE </w:t>
      </w:r>
    </w:p>
    <w:p w14:paraId="40C7D738" w14:textId="77777777" w:rsidR="00E75C8A" w:rsidRDefault="003B3667">
      <w:pPr>
        <w:ind w:left="439" w:right="336" w:hanging="420"/>
      </w:pPr>
      <w:r w:rsidRPr="004B3760">
        <w:t>3.1.</w:t>
      </w:r>
      <w:r>
        <w:rPr>
          <w:rFonts w:ascii="Arial" w:eastAsia="Arial" w:hAnsi="Arial" w:cs="Arial"/>
          <w:b/>
        </w:rPr>
        <w:t xml:space="preserve"> </w:t>
      </w:r>
      <w:r>
        <w:t>Izpildītājs</w:t>
      </w:r>
      <w:r>
        <w:rPr>
          <w:b/>
        </w:rPr>
        <w:t xml:space="preserve"> </w:t>
      </w:r>
      <w:r>
        <w:t>Līguma 1.1.1. apakšpu</w:t>
      </w:r>
      <w:r w:rsidR="00C94402">
        <w:t>nktā minētos darbus, t.i., lifta</w:t>
      </w:r>
      <w:r>
        <w:t xml:space="preserve"> piegādi, veic saskaņā ar Līguma nosacījumiem un iesniegto Tehnisko piedāvājumu (Līguma pielikums Nr.1). </w:t>
      </w:r>
    </w:p>
    <w:p w14:paraId="4D985297" w14:textId="15408B28" w:rsidR="00E75C8A" w:rsidRDefault="003B3667" w:rsidP="00810B6A">
      <w:pPr>
        <w:ind w:left="426" w:right="336" w:hanging="426"/>
      </w:pPr>
      <w:r w:rsidRPr="004B3760">
        <w:t>3.2.</w:t>
      </w:r>
      <w:r>
        <w:rPr>
          <w:rFonts w:ascii="Arial" w:eastAsia="Arial" w:hAnsi="Arial" w:cs="Arial"/>
          <w:b/>
        </w:rPr>
        <w:t xml:space="preserve"> </w:t>
      </w:r>
      <w:r>
        <w:t xml:space="preserve">Izpildītājs </w:t>
      </w:r>
      <w:r w:rsidR="00C94402">
        <w:t>liftu d</w:t>
      </w:r>
      <w:r>
        <w:t xml:space="preserve">emontē un ar tā uzstādīšanu un nodošanu </w:t>
      </w:r>
      <w:r w:rsidR="00810B6A">
        <w:t xml:space="preserve">ekspluatācijā </w:t>
      </w:r>
      <w:r>
        <w:t xml:space="preserve">saistītos darbus </w:t>
      </w:r>
      <w:r w:rsidR="00C94402">
        <w:t xml:space="preserve">veic </w:t>
      </w:r>
      <w:r>
        <w:t>pilnā apjomā (atbilstoši Līguma 1.1.2. – 1.1.1</w:t>
      </w:r>
      <w:r w:rsidR="00E748B1">
        <w:t>4</w:t>
      </w:r>
      <w:r>
        <w:t>. apakšpunktā mi</w:t>
      </w:r>
      <w:r w:rsidR="00C94402">
        <w:t>nētajiem darbiem)</w:t>
      </w:r>
      <w:r>
        <w:t xml:space="preserve">; </w:t>
      </w:r>
    </w:p>
    <w:p w14:paraId="67A53D20" w14:textId="68272DDC" w:rsidR="00E75C8A" w:rsidRDefault="003B3667">
      <w:pPr>
        <w:ind w:left="439" w:right="336" w:hanging="420"/>
      </w:pPr>
      <w:r w:rsidRPr="004B3760">
        <w:lastRenderedPageBreak/>
        <w:t>3.3.</w:t>
      </w:r>
      <w:r>
        <w:rPr>
          <w:rFonts w:ascii="Arial" w:eastAsia="Arial" w:hAnsi="Arial" w:cs="Arial"/>
          <w:b/>
        </w:rPr>
        <w:t xml:space="preserve"> </w:t>
      </w:r>
      <w:r>
        <w:t>Izpildītājs veic Līguma 1.1.2. – 1.1.1</w:t>
      </w:r>
      <w:r w:rsidR="00E748B1">
        <w:t>4</w:t>
      </w:r>
      <w:r>
        <w:t>. apakšpunktos minētos darbus saskaņā ar Līguma nosacījumiem  un iesniegto Tehnisko piedāvājumu (Līguma pi</w:t>
      </w:r>
      <w:r w:rsidR="00810B6A">
        <w:t>elikums Nr.1)</w:t>
      </w:r>
      <w:r>
        <w:t xml:space="preserve">, kā arī ievērojot šādas Darbu veikšanai Pasūtītāja izvirzītas prasības un kārtību: </w:t>
      </w:r>
    </w:p>
    <w:p w14:paraId="4926DF66" w14:textId="77777777" w:rsidR="00E75C8A" w:rsidRDefault="003B3667">
      <w:pPr>
        <w:numPr>
          <w:ilvl w:val="2"/>
          <w:numId w:val="15"/>
        </w:numPr>
        <w:ind w:right="336" w:hanging="720"/>
      </w:pPr>
      <w:r>
        <w:t xml:space="preserve">Izpildītājs nodrošina kvalitatīvu Darbu veikšanu. </w:t>
      </w:r>
    </w:p>
    <w:p w14:paraId="73551FAC" w14:textId="77777777" w:rsidR="00E75C8A" w:rsidRDefault="003B3667">
      <w:pPr>
        <w:numPr>
          <w:ilvl w:val="2"/>
          <w:numId w:val="15"/>
        </w:numPr>
        <w:ind w:right="336" w:hanging="720"/>
      </w:pPr>
      <w:r>
        <w:t xml:space="preserve">Izpildītājs Darbus veic Līguma/darbu izpildes laika grafikā noteiktajos termiņos (Līguma pielikumā Nr.3).  </w:t>
      </w:r>
    </w:p>
    <w:p w14:paraId="23ACFE99" w14:textId="77777777" w:rsidR="00E75C8A" w:rsidRDefault="003B3667">
      <w:pPr>
        <w:numPr>
          <w:ilvl w:val="2"/>
          <w:numId w:val="15"/>
        </w:numPr>
        <w:ind w:right="336" w:hanging="720"/>
      </w:pPr>
      <w:r>
        <w:t xml:space="preserve">Izpildītājs, veicot Darbus, ievēro Līguma, Līguma pielikumu un citu Latvijas Republikas normatīvo aktu prasības. </w:t>
      </w:r>
    </w:p>
    <w:p w14:paraId="3EB009D3" w14:textId="77777777" w:rsidR="00E75C8A" w:rsidRDefault="003B3667">
      <w:pPr>
        <w:numPr>
          <w:ilvl w:val="2"/>
          <w:numId w:val="15"/>
        </w:numPr>
        <w:ind w:right="336" w:hanging="720"/>
      </w:pPr>
      <w:r>
        <w:t xml:space="preserve">Izpildītājs veic nepieciešamās sagatavošanas darbības pirms Darbu uzsākšanas. </w:t>
      </w:r>
    </w:p>
    <w:p w14:paraId="0275C01E" w14:textId="77777777" w:rsidR="00E75C8A" w:rsidRDefault="003B3667">
      <w:pPr>
        <w:numPr>
          <w:ilvl w:val="2"/>
          <w:numId w:val="15"/>
        </w:numPr>
        <w:ind w:right="336" w:hanging="720"/>
      </w:pPr>
      <w:r>
        <w:t xml:space="preserve">Izpildītājs veic Darbus saskaņā ar Līguma nosacījumiem, Tehnisko piedāvājumu (Līguma pielikums Nr.1) un saskaņā ar normatīvo aktu prasībām. Izpildītājs ir tiesīgs atkāpties no Līguma nosacījumiem un Tehniskā piedāvājuma  tikai ar Pasūtītāja rakstisku piekrišanu.  </w:t>
      </w:r>
    </w:p>
    <w:p w14:paraId="7A57F7EA" w14:textId="77777777" w:rsidR="00E75C8A" w:rsidRDefault="003B3667">
      <w:pPr>
        <w:numPr>
          <w:ilvl w:val="2"/>
          <w:numId w:val="15"/>
        </w:numPr>
        <w:ind w:right="336" w:hanging="720"/>
      </w:pPr>
      <w:r>
        <w:t xml:space="preserve">Izpildītājs Darbos izmanto Tehniskās specifikācijas un citām Līguma prasībām atbilstošus Piedāvājumā norādītos būvizstrādājumus, materiālus un iekārtas. Citu būvizstrādājumu, materiālu un iekārtu izmantošanu iepriekš saskaņo ar Pasūtītāju. Izpildītājs ievēro būvizstrādājumu ražotāja noteiktos standartus un instrukcijas. </w:t>
      </w:r>
    </w:p>
    <w:p w14:paraId="1BCED4FB" w14:textId="77777777" w:rsidR="00E75C8A" w:rsidRDefault="003B3667">
      <w:pPr>
        <w:numPr>
          <w:ilvl w:val="2"/>
          <w:numId w:val="15"/>
        </w:numPr>
        <w:ind w:right="336" w:hanging="720"/>
      </w:pPr>
      <w:r>
        <w:t xml:space="preserve">Izpildītājs Darbu veikšanai nodrošina Piedāvājumā norādītos apakšuzņēmējus un speciālistus. Ja tādu iemeslu dēļ, kas atrodas ārpus Izpildītāja ietekmes, rodas nepieciešamība aizstāt Piedāvājumā norādīto apakšuzņēmēju vai speciālistu, Izpildītājs nekavējoties nodrošina citu apakšuzņēmēju vai speciālistu ar līdzvērtīgu vai augstāku kvalifikāciju. Ja Pasūtītājs uzskata, ka Izpildītāja apakšuzņēmēja vai speciālista darbība un/vai veikto Būvdarbu kvalitāte neatbilst Līguma noteikumiem, Pasūtītājam ir tiesības, norādot iemeslus, Līguma izpildes laikā iesniegt Izpildītājam rakstisku pieprasījumu attiecīgā apakšuzņēmēja vai speciālista aizstāšanai ar citu ar līdzvērtīgu vai augstāku kvalifikāciju, savukārt Izpildītājam ir pienākums nekavējoties, bet ne vēlāk kā 5 (piecu) darba dienu laikā, šādu Pasūtītāja pieprasījumu izpildīt. Izpildītājam nav tiesību pieprasīt papildu izmaksu segšanu, kas saistīta ar Piedāvājumā norādīto apakšuzņēmēju un/vai speciālistu aizstāšanu. </w:t>
      </w:r>
    </w:p>
    <w:p w14:paraId="68CD6D3C" w14:textId="77777777" w:rsidR="00E75C8A" w:rsidRDefault="003B3667">
      <w:pPr>
        <w:numPr>
          <w:ilvl w:val="2"/>
          <w:numId w:val="15"/>
        </w:numPr>
        <w:ind w:right="336" w:hanging="720"/>
      </w:pPr>
      <w:r>
        <w:t xml:space="preserve">Izpildītājs nodrošina visas Darbu izpildes procesā nepieciešamās dokumentācijas sagatavošanu un nodošanu Pasūtītājam. </w:t>
      </w:r>
    </w:p>
    <w:p w14:paraId="2BE47EA6" w14:textId="77777777" w:rsidR="00E75C8A" w:rsidRDefault="003B3667">
      <w:pPr>
        <w:numPr>
          <w:ilvl w:val="2"/>
          <w:numId w:val="15"/>
        </w:numPr>
        <w:ind w:right="336" w:hanging="720"/>
      </w:pPr>
      <w:r>
        <w:t xml:space="preserve">Izpildītājs nodrošina Darbu vadītāja telefonisku un elektronisku </w:t>
      </w:r>
      <w:r w:rsidR="004B47B0">
        <w:t xml:space="preserve">nepārtrauktu </w:t>
      </w:r>
      <w:r>
        <w:t xml:space="preserve">sasniedzamību Darbu izpildes laikā. </w:t>
      </w:r>
    </w:p>
    <w:p w14:paraId="77DB76B3" w14:textId="77777777" w:rsidR="00E75C8A" w:rsidRDefault="003B3667">
      <w:pPr>
        <w:numPr>
          <w:ilvl w:val="2"/>
          <w:numId w:val="15"/>
        </w:numPr>
        <w:ind w:right="336" w:hanging="720"/>
      </w:pPr>
      <w:r>
        <w:t xml:space="preserve">Pasūtītājs un </w:t>
      </w:r>
      <w:r w:rsidRPr="00CC1758">
        <w:t xml:space="preserve">Izpildītājs Līguma izpildes gaitā rīko sanāksmes ne retāk kā 1 (vienu) reizi </w:t>
      </w:r>
      <w:r w:rsidR="004B47B0" w:rsidRPr="00CC1758">
        <w:t>nedēļ</w:t>
      </w:r>
      <w:r w:rsidR="00CC1758" w:rsidRPr="00CC1758">
        <w:t>ā</w:t>
      </w:r>
      <w:r w:rsidRPr="00CC1758">
        <w:t>.</w:t>
      </w:r>
      <w:r>
        <w:t xml:space="preserve"> Sanāksmēs Izpildītāju pārstāv Darbu vadītājs. Sanāksmē piedalās arī citas personas pēc Pasūtītāja un Izpildītāja ieskatiem. Sanāksmes tiek protokolētas. </w:t>
      </w:r>
    </w:p>
    <w:p w14:paraId="3965AD69" w14:textId="77777777" w:rsidR="00E75C8A" w:rsidRDefault="003B3667">
      <w:pPr>
        <w:numPr>
          <w:ilvl w:val="2"/>
          <w:numId w:val="15"/>
        </w:numPr>
        <w:ind w:right="336" w:hanging="720"/>
      </w:pPr>
      <w:r>
        <w:t>Izpildītājs iesniedz Pasūtītājam pārskatu un nodošanas-pieņemšanas aktu par faktiski veiktajiem Darbiem (turpmāk –Darbu nodošanas-pieņemšanas akts). Pasūtītājs 5 (piecu) darbdienu laikā no Darbu nodošanas-</w:t>
      </w:r>
      <w:r>
        <w:lastRenderedPageBreak/>
        <w:t xml:space="preserve">pieņemšanas akta saņemšanas dienas to paraksta vai arī nosūta Izpildītājam motivētu atteikumu pieņemt Darbus. Darbu nodošanas-pieņemšanas akts ir pamats maksājumu izdarīšanai saskaņā ar Līgumu, taču tas neierobežo Pasūtītāja </w:t>
      </w:r>
      <w:r w:rsidRPr="002922CC">
        <w:t xml:space="preserve">tiesības </w:t>
      </w:r>
      <w:r w:rsidRPr="009137A6">
        <w:t>noraidīt ar ikmēneša aktu pieņemtos</w:t>
      </w:r>
      <w:r w:rsidRPr="002922CC">
        <w:t xml:space="preserve"> Darbus</w:t>
      </w:r>
      <w:r>
        <w:t xml:space="preserve">, veicot Objekta pieņemšanu; </w:t>
      </w:r>
    </w:p>
    <w:p w14:paraId="0CBA5CB4" w14:textId="77777777" w:rsidR="00E75C8A" w:rsidRDefault="003B3667">
      <w:pPr>
        <w:numPr>
          <w:ilvl w:val="2"/>
          <w:numId w:val="15"/>
        </w:numPr>
        <w:ind w:right="336" w:hanging="720"/>
      </w:pPr>
      <w:r>
        <w:t xml:space="preserve">Ja Darbu veikšanas laikā Izpildītājam ir radušies fiziski </w:t>
      </w:r>
      <w:r w:rsidR="004B47B0">
        <w:t>šķēršļi vai apstākļi, kurus tas</w:t>
      </w:r>
      <w:r>
        <w:t xml:space="preserve"> kā pieredzējis un kvalificēts uzņēmējs iepriekš nevarēja paredzēt, tad viņam ir tiesības, iepriekš saskaņojot ar Pasūtītāju minēto šķēršļu likvidēšanas metodi un izmaksas (ievērojot iepirkumu tiesisko regulējumu), saņemt Darbu izpildes termiņa pagarinājumu, kas atbilst radušos šķēršļu vai apstākļu darbības ilgumam. </w:t>
      </w:r>
    </w:p>
    <w:p w14:paraId="64832AC6" w14:textId="27E7C9D6" w:rsidR="00E75C8A" w:rsidRDefault="003B3667">
      <w:pPr>
        <w:ind w:left="29" w:right="336"/>
      </w:pPr>
      <w:r w:rsidRPr="004B3760">
        <w:t>3.4.</w:t>
      </w:r>
      <w:r>
        <w:rPr>
          <w:rFonts w:ascii="Arial" w:eastAsia="Arial" w:hAnsi="Arial" w:cs="Arial"/>
          <w:b/>
        </w:rPr>
        <w:t xml:space="preserve"> </w:t>
      </w:r>
      <w:r>
        <w:t>Izpildītājs</w:t>
      </w:r>
      <w:r>
        <w:rPr>
          <w:b/>
        </w:rPr>
        <w:t xml:space="preserve"> </w:t>
      </w:r>
      <w:r>
        <w:t>veic</w:t>
      </w:r>
      <w:r>
        <w:rPr>
          <w:b/>
        </w:rPr>
        <w:t xml:space="preserve"> </w:t>
      </w:r>
      <w:r>
        <w:t>Līguma 1.1.1</w:t>
      </w:r>
      <w:r w:rsidR="00E748B1">
        <w:t>5</w:t>
      </w:r>
      <w:r>
        <w:t>. - 1.1.1</w:t>
      </w:r>
      <w:r w:rsidR="00E748B1">
        <w:t>6</w:t>
      </w:r>
      <w:r>
        <w:t xml:space="preserve">. apakšpunktā minētos darbus:  </w:t>
      </w:r>
    </w:p>
    <w:p w14:paraId="170CCF6A" w14:textId="77777777" w:rsidR="00E75C8A" w:rsidRDefault="003B3667">
      <w:pPr>
        <w:numPr>
          <w:ilvl w:val="2"/>
          <w:numId w:val="13"/>
        </w:numPr>
        <w:ind w:right="336" w:hanging="780"/>
      </w:pPr>
      <w:r>
        <w:t xml:space="preserve">saskaņā ar Līguma nosacījumiem; </w:t>
      </w:r>
    </w:p>
    <w:p w14:paraId="617DD50C" w14:textId="4420F4B5" w:rsidR="00E75C8A" w:rsidRDefault="003B3667">
      <w:pPr>
        <w:numPr>
          <w:ilvl w:val="2"/>
          <w:numId w:val="13"/>
        </w:numPr>
        <w:ind w:right="336" w:hanging="780"/>
      </w:pPr>
      <w:r>
        <w:t>saskaņā ar Līguma pielikumu Nr.1 esošo „Tehnisko piedāvājumu”</w:t>
      </w:r>
      <w:r w:rsidR="00366F4D">
        <w:t>;</w:t>
      </w:r>
      <w:r>
        <w:t xml:space="preserve"> </w:t>
      </w:r>
    </w:p>
    <w:p w14:paraId="33630866" w14:textId="77777777" w:rsidR="00E75C8A" w:rsidRDefault="003B3667">
      <w:pPr>
        <w:numPr>
          <w:ilvl w:val="2"/>
          <w:numId w:val="13"/>
        </w:numPr>
        <w:ind w:right="336" w:hanging="780"/>
      </w:pPr>
      <w:r>
        <w:t xml:space="preserve">saskaņā ar ražotāja noteikto </w:t>
      </w:r>
      <w:r w:rsidR="00366F4D">
        <w:t>apkopes darbu apjomu un biežumu</w:t>
      </w:r>
      <w:r>
        <w:t xml:space="preserve">; </w:t>
      </w:r>
    </w:p>
    <w:p w14:paraId="7945FF20" w14:textId="77777777" w:rsidR="00E75C8A" w:rsidRDefault="003B3667">
      <w:pPr>
        <w:numPr>
          <w:ilvl w:val="2"/>
          <w:numId w:val="13"/>
        </w:numPr>
        <w:ind w:right="336" w:hanging="780"/>
      </w:pPr>
      <w:r>
        <w:t xml:space="preserve">atbilstoši normatīvo aktu prasībām. </w:t>
      </w:r>
    </w:p>
    <w:p w14:paraId="0D59792C" w14:textId="77777777" w:rsidR="00E75C8A" w:rsidRDefault="003B3667">
      <w:pPr>
        <w:spacing w:after="45" w:line="259" w:lineRule="auto"/>
        <w:ind w:left="1438" w:right="0" w:firstLine="0"/>
        <w:jc w:val="left"/>
      </w:pPr>
      <w:r>
        <w:t xml:space="preserve"> </w:t>
      </w:r>
    </w:p>
    <w:p w14:paraId="3C8A3AEA" w14:textId="77777777" w:rsidR="00E75C8A" w:rsidRDefault="003B3667">
      <w:pPr>
        <w:spacing w:after="24" w:line="259" w:lineRule="auto"/>
        <w:ind w:right="351"/>
        <w:jc w:val="center"/>
      </w:pPr>
      <w:r>
        <w:rPr>
          <w:b/>
        </w:rPr>
        <w:t>4.</w:t>
      </w:r>
      <w:r>
        <w:rPr>
          <w:rFonts w:ascii="Arial" w:eastAsia="Arial" w:hAnsi="Arial" w:cs="Arial"/>
          <w:b/>
        </w:rPr>
        <w:t xml:space="preserve"> </w:t>
      </w:r>
      <w:r w:rsidRPr="00366F4D">
        <w:rPr>
          <w:b/>
        </w:rPr>
        <w:t>P</w:t>
      </w:r>
      <w:r w:rsidRPr="00366F4D">
        <w:rPr>
          <w:rFonts w:eastAsia="Calibri"/>
          <w:b/>
        </w:rPr>
        <w:t>ASŪ</w:t>
      </w:r>
      <w:r w:rsidR="00366F4D">
        <w:rPr>
          <w:rFonts w:eastAsia="Calibri"/>
          <w:b/>
        </w:rPr>
        <w:t>TĪJUMA PIEŅEMŠANAS</w:t>
      </w:r>
      <w:r w:rsidRPr="00366F4D">
        <w:rPr>
          <w:rFonts w:eastAsia="Calibri"/>
          <w:b/>
        </w:rPr>
        <w:t>-NODOŠANAS NOT</w:t>
      </w:r>
      <w:r w:rsidR="00366F4D">
        <w:rPr>
          <w:rFonts w:eastAsia="Calibri"/>
          <w:b/>
        </w:rPr>
        <w:t>EIKUMI</w:t>
      </w:r>
      <w:r>
        <w:t xml:space="preserve"> </w:t>
      </w:r>
    </w:p>
    <w:p w14:paraId="1E030A1D" w14:textId="77777777" w:rsidR="00E75C8A" w:rsidRDefault="00366F4D">
      <w:pPr>
        <w:numPr>
          <w:ilvl w:val="1"/>
          <w:numId w:val="16"/>
        </w:numPr>
        <w:spacing w:after="59"/>
        <w:ind w:right="336" w:hanging="420"/>
      </w:pPr>
      <w:r>
        <w:t>Izpildītāja piegādātā lifta</w:t>
      </w:r>
      <w:r w:rsidR="003B3667">
        <w:t xml:space="preserve"> (Līguma 1.1.1. apakšpunkts) nodošana – pieņemšana notiek abām Pusēm parakstot nodošanas – pieņemšanas aktu. </w:t>
      </w:r>
    </w:p>
    <w:p w14:paraId="75A7AB9C" w14:textId="1F6FF50C" w:rsidR="00E75C8A" w:rsidRPr="00125281" w:rsidRDefault="003B3667">
      <w:pPr>
        <w:numPr>
          <w:ilvl w:val="1"/>
          <w:numId w:val="16"/>
        </w:numPr>
        <w:spacing w:after="59"/>
        <w:ind w:right="336" w:hanging="420"/>
      </w:pPr>
      <w:r w:rsidRPr="00125281">
        <w:t>Līguma 1.1.2. – 1.1.1</w:t>
      </w:r>
      <w:r w:rsidR="00A74AAD">
        <w:t>4</w:t>
      </w:r>
      <w:r w:rsidRPr="00125281">
        <w:t xml:space="preserve">. apakšpunktos minēto darbu nodošana – pieņemšana notiek šādā kārtībā: </w:t>
      </w:r>
    </w:p>
    <w:p w14:paraId="3C6F7EE7" w14:textId="0D146A1C" w:rsidR="00E75C8A" w:rsidRPr="00125281" w:rsidRDefault="003B3667" w:rsidP="009C206D">
      <w:pPr>
        <w:pStyle w:val="ListParagraph"/>
        <w:numPr>
          <w:ilvl w:val="2"/>
          <w:numId w:val="26"/>
        </w:numPr>
        <w:spacing w:after="59"/>
        <w:ind w:left="1418" w:right="336" w:hanging="709"/>
      </w:pPr>
      <w:r w:rsidRPr="00125281">
        <w:t>Pēc Darbu un visu citu nepieciešamo darbu pabeigšanas, kad Objekts ir gatavs pieņemšanai ekspluatācijā, Izpildītājs par to rakstiski paziņo Pasūtītājam. Pasūtītājs 5 (piecu) darbdienu laikā veic Objekta iepriekšēju apskati. Ja iepriekšējās apskates laikā Pasūtītājs konstatē Izpildītāja veikto Darbu neatbilstību Līgumā vai Latvijas Republikas normatīvajos aktos noteiktajām prasībām, konstatē, ka Darbi nav pilnībā pabeigti, vai konstatē citus trūkumus, Izpildītājs uz sava rēķina un Pasūtītāja noteiktajā termiņā novērš Pasūtītāja konstatētos trūkumus vai pilnībā pabeidz Darbus. Ja iepriekšējās pārbaudes laikā trūkumi netiek konstatēti, tiek veikta Objekta pieņemšana ekspluatācijā Latvijas Republikas normatīvajos aktos noteiktajā kārtībā</w:t>
      </w:r>
      <w:r w:rsidR="009137A6" w:rsidRPr="00125281">
        <w:t xml:space="preserve"> pieņemšana</w:t>
      </w:r>
      <w:r w:rsidR="00125281">
        <w:t>s.</w:t>
      </w:r>
    </w:p>
    <w:p w14:paraId="1C6427E1" w14:textId="77A12B94" w:rsidR="00E75C8A" w:rsidRPr="00125281" w:rsidRDefault="009137A6" w:rsidP="009137A6">
      <w:pPr>
        <w:spacing w:after="59"/>
        <w:ind w:left="1438" w:right="336" w:firstLine="0"/>
      </w:pPr>
      <w:r w:rsidRPr="00125281">
        <w:t xml:space="preserve">4.2.2. </w:t>
      </w:r>
      <w:r w:rsidR="003B3667" w:rsidRPr="00125281">
        <w:t xml:space="preserve">Pirms Objekta pieņemšanas ekspluatācijā vai Darbu pieņemšanas  Izpildītājs nodod Pasūtītājam tehnisko izpildes dokumentāciju. </w:t>
      </w:r>
    </w:p>
    <w:p w14:paraId="495AB2E9" w14:textId="6C99C452" w:rsidR="00E75C8A" w:rsidRPr="00125281" w:rsidRDefault="009137A6" w:rsidP="009137A6">
      <w:pPr>
        <w:spacing w:after="59"/>
        <w:ind w:left="1438" w:right="336" w:firstLine="0"/>
      </w:pPr>
      <w:r w:rsidRPr="00125281">
        <w:t xml:space="preserve">4.2.3. </w:t>
      </w:r>
      <w:r w:rsidR="003B3667" w:rsidRPr="00125281">
        <w:t xml:space="preserve">Pēc Objekta pieņemšanas ekspluatācijā Pasūtītājs pieņem Objektu, Pasūtītājam un Izpildītājam parakstot Objekta nodošanas - pieņemšanas aktu. </w:t>
      </w:r>
    </w:p>
    <w:p w14:paraId="378E7C1F" w14:textId="2033BA6A" w:rsidR="00E75C8A" w:rsidRDefault="009137A6" w:rsidP="009137A6">
      <w:pPr>
        <w:spacing w:after="59"/>
        <w:ind w:left="1438" w:right="336" w:firstLine="0"/>
      </w:pPr>
      <w:r w:rsidRPr="00125281">
        <w:t xml:space="preserve">4.2.4. </w:t>
      </w:r>
      <w:r w:rsidR="003B3667" w:rsidRPr="00125281">
        <w:t>Izpildītājs</w:t>
      </w:r>
      <w:r w:rsidR="003B3667">
        <w:t xml:space="preserve"> pirms Objekta nodošanas-pieņemšanas akta parakstīšanas atbrīvo Objektu un darbu izpildes vietu, tostarp izved būvgružus. </w:t>
      </w:r>
    </w:p>
    <w:p w14:paraId="703C852E" w14:textId="3E869573" w:rsidR="00E75C8A" w:rsidRDefault="009137A6" w:rsidP="009137A6">
      <w:pPr>
        <w:spacing w:after="59"/>
        <w:ind w:left="1438" w:right="336" w:firstLine="0"/>
      </w:pPr>
      <w:r>
        <w:t xml:space="preserve">4.2.5. </w:t>
      </w:r>
      <w:r w:rsidR="003B3667">
        <w:t xml:space="preserve">Akta par Objekta pieņemšanu ekspluatācijā parakstīšana, kā arī Objekta pieņemšana, neatbrīvo Izpildītāju no atbildības par Objekta defektiem, kuri atklājas pēc Objekta pieņemšanas. </w:t>
      </w:r>
    </w:p>
    <w:p w14:paraId="5CCE2055" w14:textId="64052B26" w:rsidR="00E75C8A" w:rsidRDefault="009137A6" w:rsidP="009137A6">
      <w:pPr>
        <w:spacing w:after="59"/>
        <w:ind w:left="1438" w:right="336" w:firstLine="0"/>
      </w:pPr>
      <w:r>
        <w:lastRenderedPageBreak/>
        <w:t xml:space="preserve">4.2.6. </w:t>
      </w:r>
      <w:r w:rsidR="003B3667">
        <w:t xml:space="preserve">No Pasūtītāja puses par darbu izpildes uzraudzību atbildīgs un darbus pieņemt ir pilnvarots </w:t>
      </w:r>
      <w:r w:rsidR="003B3667">
        <w:rPr>
          <w:b/>
        </w:rPr>
        <w:t>________________</w:t>
      </w:r>
      <w:r w:rsidR="003B3667">
        <w:t xml:space="preserve">, e-pasts: </w:t>
      </w:r>
      <w:r w:rsidR="003B3667">
        <w:rPr>
          <w:color w:val="454486"/>
          <w:u w:val="single" w:color="454486"/>
        </w:rPr>
        <w:t>____________</w:t>
      </w:r>
      <w:r w:rsidR="003B3667">
        <w:t xml:space="preserve">, tālrunis ______________, fakss ______________. </w:t>
      </w:r>
    </w:p>
    <w:p w14:paraId="6ABB4900" w14:textId="2F497EE8" w:rsidR="00E75C8A" w:rsidRDefault="009137A6" w:rsidP="009137A6">
      <w:pPr>
        <w:spacing w:after="59"/>
        <w:ind w:left="1438" w:right="336" w:firstLine="0"/>
      </w:pPr>
      <w:r>
        <w:t xml:space="preserve">4.2.7. </w:t>
      </w:r>
      <w:r w:rsidR="003B3667">
        <w:t xml:space="preserve">No Izpildītāja puses par darbu izpildes uzraudzību atbildīgs un darbus nodot ir pilnvarots </w:t>
      </w:r>
      <w:r w:rsidR="003B3667">
        <w:rPr>
          <w:b/>
        </w:rPr>
        <w:t>________________</w:t>
      </w:r>
      <w:r w:rsidR="003B3667">
        <w:t xml:space="preserve">, e-pasts: </w:t>
      </w:r>
      <w:r w:rsidR="003B3667">
        <w:rPr>
          <w:color w:val="454486"/>
          <w:u w:val="single" w:color="454486"/>
        </w:rPr>
        <w:t>____________</w:t>
      </w:r>
      <w:r w:rsidR="003B3667">
        <w:t xml:space="preserve">, tālrunis ______________, fakss ______________. </w:t>
      </w:r>
    </w:p>
    <w:p w14:paraId="2DEC62F6" w14:textId="3BF5F6AB" w:rsidR="00E75C8A" w:rsidRDefault="003B3667">
      <w:pPr>
        <w:spacing w:after="59"/>
        <w:ind w:left="559" w:right="336" w:hanging="540"/>
      </w:pPr>
      <w:r>
        <w:t>4.4.</w:t>
      </w:r>
      <w:r>
        <w:rPr>
          <w:rFonts w:ascii="Arial" w:eastAsia="Arial" w:hAnsi="Arial" w:cs="Arial"/>
        </w:rPr>
        <w:t xml:space="preserve"> </w:t>
      </w:r>
      <w:r>
        <w:t>Lī</w:t>
      </w:r>
      <w:r w:rsidR="00366F4D">
        <w:t>guma 1.1.1</w:t>
      </w:r>
      <w:r w:rsidR="00A74AAD">
        <w:t>6</w:t>
      </w:r>
      <w:r w:rsidR="00366F4D">
        <w:t>. apakšpunktā minētā lifta</w:t>
      </w:r>
      <w:r>
        <w:t xml:space="preserve"> tehniskajā apkopē veikto darbu nodošana – pieņemšana notiek abām Pusēm parakstot attiecīgo nodošanas – pieņemšanas aktu šādā kārtībā: </w:t>
      </w:r>
    </w:p>
    <w:p w14:paraId="609D48AA" w14:textId="77777777" w:rsidR="00E75C8A" w:rsidRDefault="003B3667">
      <w:pPr>
        <w:numPr>
          <w:ilvl w:val="2"/>
          <w:numId w:val="14"/>
        </w:numPr>
        <w:spacing w:after="59"/>
        <w:ind w:right="336" w:hanging="720"/>
      </w:pPr>
      <w:r>
        <w:t xml:space="preserve">Izpildītājs sastāda un iesniedz Pasūtītājam parakstītu nodošanas – pieņemšanas aktu divos eksemplāros. </w:t>
      </w:r>
    </w:p>
    <w:p w14:paraId="0CF97EAC" w14:textId="77777777" w:rsidR="00E75C8A" w:rsidRDefault="003B3667">
      <w:pPr>
        <w:numPr>
          <w:ilvl w:val="2"/>
          <w:numId w:val="14"/>
        </w:numPr>
        <w:spacing w:after="59"/>
        <w:ind w:right="336" w:hanging="720"/>
      </w:pPr>
      <w:r>
        <w:t xml:space="preserve">Pasūtītājam 5 (piecu) darba dienu laikā no darbu nodošanas - pieņemšanas akta saņemšanas brīža jānosūta Izpildītājam parakstīts darbu nodošanas - pieņemšanas akts vai motivēts darbu pieņemšanas atteikums. </w:t>
      </w:r>
    </w:p>
    <w:p w14:paraId="5A7D48F3" w14:textId="77777777" w:rsidR="00E75C8A" w:rsidRDefault="003B3667">
      <w:pPr>
        <w:numPr>
          <w:ilvl w:val="2"/>
          <w:numId w:val="14"/>
        </w:numPr>
        <w:spacing w:after="59"/>
        <w:ind w:right="336" w:hanging="720"/>
      </w:pPr>
      <w:r>
        <w:t xml:space="preserve">Pasūtītāja motivēta darbu pieņemšanas atteikuma gadījumā Pusēm jāsastāda divpusējs akts ar nepieciešamo papildus darbu un to izpildes termiņu uzskaitījumu. </w:t>
      </w:r>
    </w:p>
    <w:p w14:paraId="13648286" w14:textId="77777777" w:rsidR="00E75C8A" w:rsidRDefault="003B3667" w:rsidP="0092167B">
      <w:pPr>
        <w:numPr>
          <w:ilvl w:val="2"/>
          <w:numId w:val="14"/>
        </w:numPr>
        <w:spacing w:after="59"/>
        <w:ind w:left="1448" w:right="336" w:hanging="720"/>
      </w:pPr>
      <w:r>
        <w:t>Ja Pasūtītājs 5 (piecu) darba dienu laikā no darbu nodošanas - pieņemšanas akta saņemšanas brīža neiesniedz Izpildītājam motivētu darbu pieņemšanas atteikumu, tad attiecīgajā aktā minētie darbi tiek uzskatīti par veiktiem atbilstoši Līguma prasībām, Pasūtītājs atsakās no jebkādām pretenzijām pret Izpildītāju par veikto darbu un to izpildes termiņiem, un tiek uzskatīts, ka attiecīgais darbu nodošanas - pieņemšanas akts ir parakstīts 6 (sestajā)</w:t>
      </w:r>
      <w:r w:rsidRPr="0038235C">
        <w:rPr>
          <w:b/>
        </w:rPr>
        <w:t xml:space="preserve"> </w:t>
      </w:r>
      <w:r>
        <w:t>darba</w:t>
      </w:r>
      <w:r w:rsidRPr="0038235C">
        <w:rPr>
          <w:b/>
        </w:rPr>
        <w:t xml:space="preserve"> </w:t>
      </w:r>
      <w:r>
        <w:t xml:space="preserve">dienā pēc tā iesniegšanas Pasūtītājam. </w:t>
      </w:r>
    </w:p>
    <w:p w14:paraId="11F005E8" w14:textId="77777777" w:rsidR="00E75C8A" w:rsidRDefault="003B3667">
      <w:pPr>
        <w:numPr>
          <w:ilvl w:val="2"/>
          <w:numId w:val="14"/>
        </w:numPr>
        <w:spacing w:after="59"/>
        <w:ind w:right="336" w:hanging="720"/>
      </w:pPr>
      <w:r>
        <w:t xml:space="preserve">No Pasūtītāja puses par darbu izpildes uzraudzību atbildīgs un darbus pieņemt ir pilnvarots </w:t>
      </w:r>
      <w:r>
        <w:rPr>
          <w:b/>
        </w:rPr>
        <w:t>________________</w:t>
      </w:r>
      <w:r>
        <w:t xml:space="preserve">, e-pasts: </w:t>
      </w:r>
      <w:r>
        <w:rPr>
          <w:color w:val="454486"/>
          <w:u w:val="single" w:color="454486"/>
        </w:rPr>
        <w:t>____________</w:t>
      </w:r>
      <w:r>
        <w:t xml:space="preserve">, tālrunis ______________, fakss ______________. </w:t>
      </w:r>
    </w:p>
    <w:p w14:paraId="401F43BD" w14:textId="77777777" w:rsidR="00E75C8A" w:rsidRDefault="003B3667">
      <w:pPr>
        <w:numPr>
          <w:ilvl w:val="2"/>
          <w:numId w:val="14"/>
        </w:numPr>
        <w:spacing w:after="50"/>
        <w:ind w:right="336" w:hanging="720"/>
      </w:pPr>
      <w:r>
        <w:t xml:space="preserve">No Izpildītāja puses par darbu izpildes uzraudzību atbildīgs un darbus nodot ir pilnvarots </w:t>
      </w:r>
      <w:r>
        <w:rPr>
          <w:b/>
        </w:rPr>
        <w:t>________________</w:t>
      </w:r>
      <w:r>
        <w:t xml:space="preserve">, e-pasts: </w:t>
      </w:r>
      <w:r>
        <w:rPr>
          <w:color w:val="454486"/>
          <w:u w:val="single" w:color="454486"/>
        </w:rPr>
        <w:t>____________</w:t>
      </w:r>
      <w:r>
        <w:t xml:space="preserve">, tālrunis ______________, fakss ______________. </w:t>
      </w:r>
    </w:p>
    <w:p w14:paraId="0A7674D1" w14:textId="77777777" w:rsidR="00E75C8A" w:rsidRDefault="003B3667">
      <w:pPr>
        <w:spacing w:after="254" w:line="259" w:lineRule="auto"/>
        <w:ind w:left="7" w:right="0" w:firstLine="0"/>
        <w:jc w:val="left"/>
      </w:pPr>
      <w:r>
        <w:t xml:space="preserve"> </w:t>
      </w:r>
    </w:p>
    <w:p w14:paraId="7D6C3084" w14:textId="77777777" w:rsidR="00E75C8A" w:rsidRDefault="003B3667" w:rsidP="003D1E28">
      <w:pPr>
        <w:pStyle w:val="Heading3"/>
        <w:tabs>
          <w:tab w:val="center" w:pos="2144"/>
          <w:tab w:val="center" w:pos="4954"/>
        </w:tabs>
        <w:ind w:left="0" w:right="0" w:firstLine="0"/>
      </w:pPr>
      <w:r>
        <w:t>5.</w:t>
      </w:r>
      <w:r>
        <w:rPr>
          <w:rFonts w:ascii="Arial" w:eastAsia="Arial" w:hAnsi="Arial" w:cs="Arial"/>
        </w:rPr>
        <w:t xml:space="preserve"> </w:t>
      </w:r>
      <w:r>
        <w:rPr>
          <w:rFonts w:ascii="Arial" w:eastAsia="Arial" w:hAnsi="Arial" w:cs="Arial"/>
        </w:rPr>
        <w:tab/>
      </w:r>
      <w:r>
        <w:t>LĪGUMA CENA UN NORĒĶINU KĀRTĪBA</w:t>
      </w:r>
    </w:p>
    <w:p w14:paraId="3A8E39CE" w14:textId="74F31F3A" w:rsidR="00E75C8A" w:rsidRDefault="003B3667" w:rsidP="004B3760">
      <w:pPr>
        <w:ind w:left="426" w:right="336" w:hanging="426"/>
      </w:pPr>
      <w:r>
        <w:t>5.1.</w:t>
      </w:r>
      <w:r w:rsidR="002922CC">
        <w:t xml:space="preserve"> </w:t>
      </w:r>
      <w:r>
        <w:t xml:space="preserve">Līguma kopējā cena ir </w:t>
      </w:r>
      <w:r>
        <w:rPr>
          <w:b/>
        </w:rPr>
        <w:t>EUR ______</w:t>
      </w:r>
      <w:r>
        <w:t xml:space="preserve"> </w:t>
      </w:r>
      <w:r>
        <w:rPr>
          <w:b/>
        </w:rPr>
        <w:t>(_________)</w:t>
      </w:r>
      <w:r>
        <w:t xml:space="preserve">, kura sastāv no </w:t>
      </w:r>
      <w:r>
        <w:rPr>
          <w:b/>
        </w:rPr>
        <w:t>pamatsummas EUR ____</w:t>
      </w:r>
      <w:r>
        <w:t xml:space="preserve"> (_____) apmērā </w:t>
      </w:r>
      <w:r>
        <w:rPr>
          <w:b/>
        </w:rPr>
        <w:t>un pievienotās vērtības nodokļa 21%</w:t>
      </w:r>
      <w:r>
        <w:t xml:space="preserve"> </w:t>
      </w:r>
      <w:r>
        <w:rPr>
          <w:b/>
        </w:rPr>
        <w:t>– EUR ____</w:t>
      </w:r>
      <w:r>
        <w:t xml:space="preserve"> (______) apmērā. Līguma cenā ietverti visi nepieciešamie un visi iespējamie Izpildītāja izdevumi, kuri nepieciešami Līguma izpildei, kā arī iekļauti visi nodokļi, nodevas un citas maksas, kas jāapmaksā saskaņā ar Latvijas Republikas normatīvajiem aktiem. </w:t>
      </w:r>
    </w:p>
    <w:p w14:paraId="7D4C656E" w14:textId="2E01EC1B" w:rsidR="00E75C8A" w:rsidRDefault="003B3667" w:rsidP="004B3760">
      <w:pPr>
        <w:spacing w:after="59"/>
        <w:ind w:left="722" w:right="336" w:hanging="722"/>
      </w:pPr>
      <w:r>
        <w:t>5.2.</w:t>
      </w:r>
      <w:r w:rsidR="002922CC">
        <w:t xml:space="preserve"> </w:t>
      </w:r>
      <w:r>
        <w:t xml:space="preserve">Par Pasūtījuma izpildi Pasūtītājs samaksā Izpildītājam līguma cenu šādā apjomā, kārtībā un termiņos: </w:t>
      </w:r>
    </w:p>
    <w:p w14:paraId="76DC25BE" w14:textId="03D8BD6D" w:rsidR="00E75C8A" w:rsidRDefault="003B3667" w:rsidP="0038235C">
      <w:pPr>
        <w:spacing w:after="59"/>
        <w:ind w:left="1438" w:right="212" w:hanging="720"/>
      </w:pPr>
      <w:r>
        <w:t>5.2.1.</w:t>
      </w:r>
      <w:r>
        <w:rPr>
          <w:rFonts w:ascii="Arial" w:eastAsia="Arial" w:hAnsi="Arial" w:cs="Arial"/>
        </w:rPr>
        <w:t xml:space="preserve"> </w:t>
      </w:r>
      <w:r w:rsidR="000B2EC5">
        <w:rPr>
          <w:rFonts w:ascii="Arial" w:eastAsia="Arial" w:hAnsi="Arial" w:cs="Arial"/>
        </w:rPr>
        <w:t xml:space="preserve"> </w:t>
      </w:r>
      <w:r>
        <w:t>Par Līguma 1.1.1. – 1.1.1</w:t>
      </w:r>
      <w:r w:rsidR="00A74AAD">
        <w:t>4</w:t>
      </w:r>
      <w:r>
        <w:t xml:space="preserve">. apakšpunktos </w:t>
      </w:r>
      <w:r w:rsidR="000B2EC5">
        <w:t>(t.i. Līguma pielikuma Nr.2 „Finanšu</w:t>
      </w:r>
      <w:r w:rsidR="0038235C">
        <w:t xml:space="preserve"> </w:t>
      </w:r>
      <w:r w:rsidR="000B2EC5">
        <w:t xml:space="preserve">piedāvājuma” 1. un 4. punkta kopsumma) </w:t>
      </w:r>
      <w:r>
        <w:t xml:space="preserve">minēto </w:t>
      </w:r>
      <w:r w:rsidRPr="00125281">
        <w:t xml:space="preserve">darbu izpildi Pasūtītājs </w:t>
      </w:r>
      <w:r w:rsidRPr="00125281">
        <w:rPr>
          <w:b/>
        </w:rPr>
        <w:t>10 (desmit) dienu laikā</w:t>
      </w:r>
      <w:r w:rsidRPr="00125281">
        <w:t xml:space="preserve"> pēc līguma parakstīšanas maksā Izpildītājam avansa maksājumu </w:t>
      </w:r>
      <w:r w:rsidR="00CC1758" w:rsidRPr="00125281">
        <w:t xml:space="preserve">…………………..lifta vērtības </w:t>
      </w:r>
      <w:r w:rsidRPr="00125281">
        <w:t>apmērā, kurš tiek izmaksāts saskaņā ar Piegādātāja izrakstītu rēķinu;</w:t>
      </w:r>
      <w:r>
        <w:t xml:space="preserve"> </w:t>
      </w:r>
    </w:p>
    <w:p w14:paraId="76A0E2BB" w14:textId="2CE7BFB6" w:rsidR="00E75C8A" w:rsidRDefault="003B3667" w:rsidP="0038235C">
      <w:pPr>
        <w:spacing w:after="59"/>
        <w:ind w:left="1438" w:right="336" w:hanging="720"/>
      </w:pPr>
      <w:r>
        <w:lastRenderedPageBreak/>
        <w:t>5.2.2.</w:t>
      </w:r>
      <w:r>
        <w:rPr>
          <w:rFonts w:ascii="Arial" w:eastAsia="Arial" w:hAnsi="Arial" w:cs="Arial"/>
        </w:rPr>
        <w:t xml:space="preserve"> </w:t>
      </w:r>
      <w:r w:rsidR="000B2EC5">
        <w:rPr>
          <w:rFonts w:ascii="Arial" w:eastAsia="Arial" w:hAnsi="Arial" w:cs="Arial"/>
        </w:rPr>
        <w:t xml:space="preserve"> </w:t>
      </w:r>
      <w:r>
        <w:t>Par Līguma 1.1.1. – 1.1.1</w:t>
      </w:r>
      <w:r w:rsidR="00A74AAD">
        <w:t>4</w:t>
      </w:r>
      <w:r>
        <w:t xml:space="preserve">. apakšpunktos </w:t>
      </w:r>
      <w:r w:rsidR="000B2EC5">
        <w:t>(t.i. Līguma pielikuma Nr.2 „Finanšu</w:t>
      </w:r>
      <w:r w:rsidR="0038235C">
        <w:t xml:space="preserve"> </w:t>
      </w:r>
      <w:r w:rsidR="000B2EC5">
        <w:t xml:space="preserve">piedāvājuma” 1. un 4. punkta kopsumma) </w:t>
      </w:r>
      <w:r>
        <w:t xml:space="preserve">minēto darbu izpildi Pasūtītājs </w:t>
      </w:r>
      <w:r>
        <w:rPr>
          <w:b/>
        </w:rPr>
        <w:t>4 (četru) nedēļu laikā</w:t>
      </w:r>
      <w:r>
        <w:t xml:space="preserve"> pēc līguma parakstīšanas maksā Izpildītājam maksājumu 10% (desmit procentu) apmērā, kurš tiek izmaksāts saskaņā ar Piegādātāja izrakstītu rēķinu; </w:t>
      </w:r>
    </w:p>
    <w:p w14:paraId="152711C1" w14:textId="51B27D09" w:rsidR="00E75C8A" w:rsidRDefault="003B3667" w:rsidP="0038235C">
      <w:pPr>
        <w:spacing w:after="59"/>
        <w:ind w:left="1438" w:right="336" w:hanging="720"/>
      </w:pPr>
      <w:r>
        <w:t>5.2.3.</w:t>
      </w:r>
      <w:r>
        <w:rPr>
          <w:rFonts w:ascii="Arial" w:eastAsia="Arial" w:hAnsi="Arial" w:cs="Arial"/>
        </w:rPr>
        <w:t xml:space="preserve"> </w:t>
      </w:r>
      <w:r w:rsidR="000B2EC5">
        <w:rPr>
          <w:rFonts w:ascii="Arial" w:eastAsia="Arial" w:hAnsi="Arial" w:cs="Arial"/>
        </w:rPr>
        <w:t xml:space="preserve"> </w:t>
      </w:r>
      <w:r>
        <w:t>Par Līguma 1.1.1. – 1.1.1</w:t>
      </w:r>
      <w:r w:rsidR="00A74AAD">
        <w:t>4</w:t>
      </w:r>
      <w:r>
        <w:t xml:space="preserve">. apakšpunktos </w:t>
      </w:r>
      <w:r w:rsidR="000B2EC5">
        <w:t>(t.i. Līguma pielikuma Nr.2 „Finanšu</w:t>
      </w:r>
      <w:r w:rsidR="0038235C">
        <w:t xml:space="preserve"> </w:t>
      </w:r>
      <w:r w:rsidR="000B2EC5">
        <w:t xml:space="preserve">piedāvājuma” 1. un 4. punkta kopsumma) </w:t>
      </w:r>
      <w:r>
        <w:t xml:space="preserve">minēto darbu izpildi Pasūtītājs </w:t>
      </w:r>
      <w:r>
        <w:rPr>
          <w:b/>
        </w:rPr>
        <w:t>10 (desmit) dienu</w:t>
      </w:r>
      <w:r w:rsidR="00E44872">
        <w:t xml:space="preserve"> laikā pēc lifta</w:t>
      </w:r>
      <w:r>
        <w:t xml:space="preserve"> piegādes Izpildītāja noliktavā maksā Izpildītājam maksājumu 25% (divdesmit piecu procentu) apmērā, kurš tiek izmaksāts saskaņā ar Piegādātāja izrakstītu rēķinu</w:t>
      </w:r>
      <w:r w:rsidR="0038235C">
        <w:t>;</w:t>
      </w:r>
    </w:p>
    <w:p w14:paraId="16E0C94C" w14:textId="4773ACE4" w:rsidR="00E75C8A" w:rsidRDefault="003B3667" w:rsidP="000B2EC5">
      <w:pPr>
        <w:spacing w:after="59"/>
        <w:ind w:left="1438" w:right="336" w:hanging="720"/>
      </w:pPr>
      <w:r>
        <w:t>5.2.4.</w:t>
      </w:r>
      <w:r>
        <w:rPr>
          <w:rFonts w:ascii="Arial" w:eastAsia="Arial" w:hAnsi="Arial" w:cs="Arial"/>
        </w:rPr>
        <w:t xml:space="preserve"> </w:t>
      </w:r>
      <w:r>
        <w:t>Galīgais norēķins t.i. par Līguma 1.1.1. – 1.1.1</w:t>
      </w:r>
      <w:r w:rsidR="00A74AAD">
        <w:t>4</w:t>
      </w:r>
      <w:r>
        <w:t xml:space="preserve">. apakšpunktos </w:t>
      </w:r>
      <w:r w:rsidR="000B2EC5">
        <w:t xml:space="preserve">(t.i. Līguma pielikuma Nr.2 „Finanšu piedāvājuma” 1. un 4. punkta kopsumma) </w:t>
      </w:r>
      <w:r>
        <w:t xml:space="preserve">minēto darbu izpildi tiek veikts </w:t>
      </w:r>
      <w:r>
        <w:rPr>
          <w:b/>
        </w:rPr>
        <w:t>10 (desmit) dienu laikā</w:t>
      </w:r>
      <w:r>
        <w:t xml:space="preserve"> pēc šādu nosacījumu izpildes: </w:t>
      </w:r>
    </w:p>
    <w:p w14:paraId="48971438" w14:textId="77777777" w:rsidR="00E75C8A" w:rsidRDefault="003B3667">
      <w:pPr>
        <w:spacing w:after="47"/>
        <w:ind w:left="1083" w:right="336"/>
      </w:pPr>
      <w:r>
        <w:t xml:space="preserve">5.2.4.1.Objekta nodošanas – pieņemšanas akta abpusējas parakstīšanas; </w:t>
      </w:r>
    </w:p>
    <w:p w14:paraId="66EF773E" w14:textId="3BBC92E0" w:rsidR="00E75C8A" w:rsidRDefault="003B3667">
      <w:pPr>
        <w:spacing w:after="51"/>
        <w:ind w:left="1793" w:right="336" w:hanging="720"/>
      </w:pPr>
      <w:r>
        <w:t>5.2.4.2.kredītiestādes vai apdrošināšanas sabie</w:t>
      </w:r>
      <w:r w:rsidR="0038235C">
        <w:t xml:space="preserve">drības beznosacījuma galvojuma 2% (divu </w:t>
      </w:r>
      <w:r>
        <w:t>procentu) apmērā no Līguma kopējās summas (atskaitot plānotās izmaksas par Līguma 1.1.1</w:t>
      </w:r>
      <w:r w:rsidR="00A74AAD">
        <w:t>6</w:t>
      </w:r>
      <w:r>
        <w:t xml:space="preserve">. apakšpunktā paredzētajiem darbiem - Līguma pielikuma Nr.2 „Finanšu piedāvājuma” 3. punkts)) par garantijas saistību izpildi iesniegšanas; </w:t>
      </w:r>
    </w:p>
    <w:p w14:paraId="0BBE69A2" w14:textId="77777777" w:rsidR="00E75C8A" w:rsidRDefault="003B3667">
      <w:pPr>
        <w:spacing w:after="55"/>
        <w:ind w:left="1083" w:right="336"/>
      </w:pPr>
      <w:r>
        <w:t xml:space="preserve">5.2.4.3.atbilstoša maksājuma pieprasījuma (rēķina) saņemšanas. </w:t>
      </w:r>
    </w:p>
    <w:p w14:paraId="22E712BE" w14:textId="4C5B725E" w:rsidR="00E75C8A" w:rsidRDefault="003B3667" w:rsidP="0038235C">
      <w:pPr>
        <w:spacing w:after="0"/>
        <w:ind w:left="1438" w:right="335" w:hanging="720"/>
      </w:pPr>
      <w:r>
        <w:t>5.2.5.</w:t>
      </w:r>
      <w:r>
        <w:rPr>
          <w:rFonts w:ascii="Arial" w:eastAsia="Arial" w:hAnsi="Arial" w:cs="Arial"/>
        </w:rPr>
        <w:t xml:space="preserve"> </w:t>
      </w:r>
      <w:r>
        <w:t>Par Līguma 1.1.1</w:t>
      </w:r>
      <w:r w:rsidR="00A74AAD">
        <w:t>6</w:t>
      </w:r>
      <w:r>
        <w:t xml:space="preserve">. apakšpunktā minēto darbu izpildi, t.i., par tehniskās apkopes veikšanu atbilstoši normatīvo aktu prasībām, ražotāja tehniskajām prasībām un saskaņā ar līguma pielikumu Nr.1 “Tehnisko piedāvājumu”, Pasūtītājs veic ikmēneša maksājumu par iepriekšējā mēnesī veikto tehnisko apkopi Izpildītājam </w:t>
      </w:r>
      <w:r>
        <w:rPr>
          <w:b/>
        </w:rPr>
        <w:t>EUR ______ (______) bez PVN</w:t>
      </w:r>
      <w:r>
        <w:t xml:space="preserve"> </w:t>
      </w:r>
      <w:r>
        <w:rPr>
          <w:b/>
        </w:rPr>
        <w:t xml:space="preserve">10 (desmit) darba dienu laikā </w:t>
      </w:r>
      <w:r>
        <w:t>pēc nodošanas - pieņemšana</w:t>
      </w:r>
      <w:r w:rsidR="000B2EC5">
        <w:t>s akta abpusējas parakstīšanas.</w:t>
      </w:r>
    </w:p>
    <w:p w14:paraId="15C6C0EB" w14:textId="77777777" w:rsidR="00E75C8A" w:rsidRDefault="003B3667">
      <w:pPr>
        <w:spacing w:after="59" w:line="247" w:lineRule="auto"/>
        <w:ind w:left="1438" w:right="329" w:hanging="720"/>
      </w:pPr>
      <w:r>
        <w:t>5.2.6.</w:t>
      </w:r>
      <w:r>
        <w:rPr>
          <w:rFonts w:ascii="Arial" w:eastAsia="Arial" w:hAnsi="Arial" w:cs="Arial"/>
        </w:rPr>
        <w:t xml:space="preserve"> </w:t>
      </w:r>
      <w:r w:rsidRPr="009137A6">
        <w:rPr>
          <w:szCs w:val="24"/>
        </w:rPr>
        <w:t>Par li</w:t>
      </w:r>
      <w:r w:rsidR="000B2EC5" w:rsidRPr="009137A6">
        <w:rPr>
          <w:szCs w:val="24"/>
        </w:rPr>
        <w:t>fta</w:t>
      </w:r>
      <w:r w:rsidRPr="009137A6">
        <w:rPr>
          <w:szCs w:val="24"/>
        </w:rPr>
        <w:t xml:space="preserve"> remonta darbiem, kas radušies ļaunprātīgu bojājumu, kā arī nepareizas ekspluatācijas radītu bojājumu gadījumā, Pasūtītājs veic samaksu saskaņā ar Izpildītāja piestādītajiem rēķiniem. Pirms remonta darbu uzsākšanas Puses atsevišķi saskaņo to apjomu, izpildes laiku un cenas.</w:t>
      </w:r>
      <w:r>
        <w:t xml:space="preserve"> </w:t>
      </w:r>
    </w:p>
    <w:p w14:paraId="04E3AC33" w14:textId="6B3F5590" w:rsidR="00E75C8A" w:rsidRDefault="003B3667">
      <w:pPr>
        <w:spacing w:after="59"/>
        <w:ind w:left="559" w:right="336" w:hanging="540"/>
      </w:pPr>
      <w:r w:rsidRPr="004B3760">
        <w:t>5.3.</w:t>
      </w:r>
      <w:r>
        <w:rPr>
          <w:rFonts w:ascii="Arial" w:eastAsia="Arial" w:hAnsi="Arial" w:cs="Arial"/>
        </w:rPr>
        <w:t xml:space="preserve"> </w:t>
      </w:r>
      <w:r>
        <w:t>Veicot maksājumus par Līguma 1.1.1.-1.1.1</w:t>
      </w:r>
      <w:r w:rsidR="00A74AAD">
        <w:t>4</w:t>
      </w:r>
      <w:r>
        <w:t xml:space="preserve">. apakšpunktos (t.i. Līguma pielikuma </w:t>
      </w:r>
      <w:r w:rsidR="000B2EC5">
        <w:t>Nr.2 Finanšu piedāvājuma 1.</w:t>
      </w:r>
      <w:r>
        <w:t xml:space="preserve"> un </w:t>
      </w:r>
      <w:r w:rsidR="00125281">
        <w:t>3</w:t>
      </w:r>
      <w:r>
        <w:t>. punkta kopsumma)</w:t>
      </w:r>
      <w:r>
        <w:rPr>
          <w:sz w:val="28"/>
        </w:rPr>
        <w:t xml:space="preserve"> </w:t>
      </w:r>
      <w:r>
        <w:t xml:space="preserve"> minēto darbu izpildi, Pasūtītājs no katra rēķina ietur </w:t>
      </w:r>
      <w:r w:rsidR="0038235C">
        <w:t>garantijas nodrošinājuma summu 2% (divu</w:t>
      </w:r>
      <w:r>
        <w:t xml:space="preserve"> procentu) apmērā no rēķina summas. </w:t>
      </w:r>
    </w:p>
    <w:p w14:paraId="2D51D62D" w14:textId="77777777" w:rsidR="00E75C8A" w:rsidRDefault="003B3667">
      <w:pPr>
        <w:spacing w:after="59"/>
        <w:ind w:left="559" w:right="336" w:hanging="540"/>
      </w:pPr>
      <w:r w:rsidRPr="004B3760">
        <w:t>5.4.</w:t>
      </w:r>
      <w:r>
        <w:rPr>
          <w:rFonts w:ascii="Arial" w:eastAsia="Arial" w:hAnsi="Arial" w:cs="Arial"/>
        </w:rPr>
        <w:t xml:space="preserve"> </w:t>
      </w:r>
      <w:r>
        <w:t>Gadījumā, ja Izpildītājs neiesniedz galvojumu par garantijas saistību izpildi kredītiestādes garantijas formā, garantijas</w:t>
      </w:r>
      <w:r w:rsidR="0038235C">
        <w:t xml:space="preserve"> nodrošinājumam ieturētā summa 2% (divu</w:t>
      </w:r>
      <w:r>
        <w:t xml:space="preserve"> procentu) apmērā no Līguma summas vai tās daļa, ja Pasūtītājs no tās sedzis garantijas gadījuma izmaksas, tiek izmaksāta Izpildītājam</w:t>
      </w:r>
      <w:r>
        <w:rPr>
          <w:i/>
        </w:rPr>
        <w:t xml:space="preserve">, </w:t>
      </w:r>
      <w:r>
        <w:t>beidzoties garantijas termiņam, kurš nevar būt īsāks par 60 (</w:t>
      </w:r>
      <w:r w:rsidR="0038235C">
        <w:t>sešdesmit) mēnešiem no Iekārtas</w:t>
      </w:r>
      <w:r>
        <w:t xml:space="preserve"> nodošanas ekspluatācijā un attiecīgā nodošanas – pieņemšanas akta parakstīšanas brīža. </w:t>
      </w:r>
    </w:p>
    <w:p w14:paraId="37925849" w14:textId="77777777" w:rsidR="00E75C8A" w:rsidRDefault="003B3667">
      <w:pPr>
        <w:spacing w:after="59"/>
        <w:ind w:left="559" w:right="336" w:hanging="540"/>
      </w:pPr>
      <w:r w:rsidRPr="004B3760">
        <w:t>5.5.</w:t>
      </w:r>
      <w:r>
        <w:rPr>
          <w:rFonts w:ascii="Arial" w:eastAsia="Arial" w:hAnsi="Arial" w:cs="Arial"/>
        </w:rPr>
        <w:t xml:space="preserve"> </w:t>
      </w:r>
      <w:r>
        <w:t xml:space="preserve">Pievienotās vērtības nodokļa vai citu nodokļu/nodevu izmaiņu gadījumā, Puses, bez papildus grozījumu veikšanas Līguma tekstā, veicamajiem maksājumiem piemēro spēkā esošo pievienotās vērtības nodokļa vai citu nodokļu/nodevu likmi. </w:t>
      </w:r>
    </w:p>
    <w:p w14:paraId="0451BD7E" w14:textId="77777777" w:rsidR="00E75C8A" w:rsidRDefault="003B3667">
      <w:pPr>
        <w:spacing w:after="56"/>
        <w:ind w:left="29" w:right="336"/>
      </w:pPr>
      <w:r w:rsidRPr="004B3760">
        <w:t>5.6.</w:t>
      </w:r>
      <w:r>
        <w:rPr>
          <w:rFonts w:ascii="Arial" w:eastAsia="Arial" w:hAnsi="Arial" w:cs="Arial"/>
        </w:rPr>
        <w:t xml:space="preserve"> </w:t>
      </w:r>
      <w:r>
        <w:t xml:space="preserve">Apmaksu Pasūtītājs veic naudas pārskaitījuma veidā uz Izpildītāja norādīto norēķinu kontu. </w:t>
      </w:r>
    </w:p>
    <w:p w14:paraId="4EDF3D80" w14:textId="7DC1E361" w:rsidR="00E75C8A" w:rsidRDefault="003B3667">
      <w:pPr>
        <w:spacing w:after="51"/>
        <w:ind w:left="559" w:right="336" w:hanging="540"/>
      </w:pPr>
      <w:r w:rsidRPr="004B3760">
        <w:lastRenderedPageBreak/>
        <w:t>5.7.</w:t>
      </w:r>
      <w:r>
        <w:rPr>
          <w:rFonts w:ascii="Arial" w:eastAsia="Arial" w:hAnsi="Arial" w:cs="Arial"/>
        </w:rPr>
        <w:t xml:space="preserve"> </w:t>
      </w:r>
      <w:r>
        <w:t xml:space="preserve">Par apmaksas datumu tiek uzskatīta diena, kad rēķinā norādītā naudas summa ir pārskaitīta no Pasūtītāja bankas konta uz Izpildītāja attiecīgajā rēķinā norādīto norēķinu kontu, un kad Pasūtītājs spēj uzrādīt bankas apliecinātu maksājuma uzdevumu (pārvedumu). </w:t>
      </w:r>
    </w:p>
    <w:p w14:paraId="123CFFFF" w14:textId="3C20B5BE" w:rsidR="009137A6" w:rsidRDefault="009137A6" w:rsidP="00125281">
      <w:pPr>
        <w:spacing w:after="51"/>
        <w:ind w:left="426" w:right="336" w:hanging="407"/>
      </w:pPr>
      <w:r w:rsidRPr="004B3760">
        <w:t>5.8.</w:t>
      </w:r>
      <w:r>
        <w:t xml:space="preserve"> Izpildītājs daļēji kompensē izdevumus</w:t>
      </w:r>
      <w:r w:rsidR="005133B5">
        <w:t xml:space="preserve"> par lifta utilizāciju iesniedzot Pasūtītājam informāciju/aktu par lifta utilizācijas faktu un saņemto summu, kā arī pārskaitot par lifta utilizāciju saņemtos līdzekļus Pasūtīja bankas kontā.</w:t>
      </w:r>
    </w:p>
    <w:p w14:paraId="65473037" w14:textId="77777777" w:rsidR="00E75C8A" w:rsidRDefault="003B3667">
      <w:pPr>
        <w:spacing w:after="113" w:line="259" w:lineRule="auto"/>
        <w:ind w:left="7" w:right="0" w:firstLine="0"/>
        <w:jc w:val="left"/>
      </w:pPr>
      <w:r>
        <w:t xml:space="preserve"> </w:t>
      </w:r>
    </w:p>
    <w:p w14:paraId="77118A37" w14:textId="77777777" w:rsidR="00E75C8A" w:rsidRDefault="003B3667">
      <w:pPr>
        <w:pStyle w:val="Heading3"/>
        <w:ind w:right="340"/>
      </w:pPr>
      <w:r>
        <w:t>6.</w:t>
      </w:r>
      <w:r>
        <w:rPr>
          <w:rFonts w:ascii="Arial" w:eastAsia="Arial" w:hAnsi="Arial" w:cs="Arial"/>
        </w:rPr>
        <w:t xml:space="preserve"> </w:t>
      </w:r>
      <w:r>
        <w:t xml:space="preserve">PUŠU TIESĪBAS, PIENĀKUMI UN ATBILDĪBA </w:t>
      </w:r>
    </w:p>
    <w:p w14:paraId="76F050D2" w14:textId="184EC8E4" w:rsidR="00E75C8A" w:rsidRDefault="003B3667" w:rsidP="004B3760">
      <w:pPr>
        <w:spacing w:after="50" w:line="249" w:lineRule="auto"/>
        <w:ind w:left="372" w:right="336" w:hanging="372"/>
      </w:pPr>
      <w:r w:rsidRPr="004B3760">
        <w:t>6.1.</w:t>
      </w:r>
      <w:r w:rsidR="00877830">
        <w:rPr>
          <w:b/>
        </w:rPr>
        <w:t xml:space="preserve"> </w:t>
      </w:r>
      <w:r>
        <w:rPr>
          <w:b/>
        </w:rPr>
        <w:t xml:space="preserve">Izpildītājs:  </w:t>
      </w:r>
    </w:p>
    <w:p w14:paraId="7C597768" w14:textId="77777777" w:rsidR="00E75C8A" w:rsidRDefault="003B3667">
      <w:pPr>
        <w:spacing w:after="59"/>
        <w:ind w:left="1267" w:right="336" w:hanging="720"/>
      </w:pPr>
      <w:r>
        <w:t>6.1.1.</w:t>
      </w:r>
      <w:r>
        <w:rPr>
          <w:rFonts w:ascii="Arial" w:eastAsia="Arial" w:hAnsi="Arial" w:cs="Arial"/>
        </w:rPr>
        <w:t xml:space="preserve"> </w:t>
      </w:r>
      <w:r>
        <w:t xml:space="preserve">apņemas ar savu darbību nodrošināt Pasūtījuma izpildi saskaņā ar savu Piedāvājumu un šo Līgumu un tajos minētā kvalitātē un noteiktā termiņā. Izpildītājs uzņemas pilnu atbildību par sava izpildītā darba kvalitāti; </w:t>
      </w:r>
    </w:p>
    <w:p w14:paraId="0F46B903" w14:textId="77777777" w:rsidR="00E75C8A" w:rsidRDefault="003B3667">
      <w:pPr>
        <w:spacing w:after="59"/>
        <w:ind w:left="1267" w:right="336" w:hanging="720"/>
      </w:pPr>
      <w:r>
        <w:t>6.1.2.</w:t>
      </w:r>
      <w:r>
        <w:rPr>
          <w:rFonts w:ascii="Arial" w:eastAsia="Arial" w:hAnsi="Arial" w:cs="Arial"/>
        </w:rPr>
        <w:t xml:space="preserve"> </w:t>
      </w:r>
      <w:r>
        <w:t xml:space="preserve">ir atbildīgs par to, lai veicot Darbus tiktu ievērotas Latvijas Republikas normatīvo aktu prasības, tostarp darba drošības, ugunsdrošības, satiksmes drošības, u.c. prasības. Darba aizsardzības koordinators no Izpildītāja puses - </w:t>
      </w:r>
      <w:r>
        <w:rPr>
          <w:b/>
        </w:rPr>
        <w:t>________________</w:t>
      </w:r>
      <w:r>
        <w:t xml:space="preserve">, e-pasts: </w:t>
      </w:r>
      <w:r>
        <w:rPr>
          <w:color w:val="454486"/>
          <w:u w:val="single" w:color="454486"/>
        </w:rPr>
        <w:t>____________</w:t>
      </w:r>
      <w:r>
        <w:t xml:space="preserve">, tālrunis ______________, fakss ______________; </w:t>
      </w:r>
    </w:p>
    <w:p w14:paraId="27344EAE" w14:textId="77777777" w:rsidR="00E75C8A" w:rsidRDefault="003B3667">
      <w:pPr>
        <w:spacing w:after="59"/>
        <w:ind w:left="1267" w:right="336" w:hanging="720"/>
      </w:pPr>
      <w:r>
        <w:t>6.1.3.</w:t>
      </w:r>
      <w:r>
        <w:rPr>
          <w:rFonts w:ascii="Arial" w:eastAsia="Arial" w:hAnsi="Arial" w:cs="Arial"/>
        </w:rPr>
        <w:t xml:space="preserve"> </w:t>
      </w:r>
      <w:r>
        <w:t xml:space="preserve">ir atbildīgs par Objektā trešajām personām nodarīto zaudējumu atlīdzību, izņemot gadījumus, ja zaudējumi ir radušies Pasūtītāja vainas dēļ; </w:t>
      </w:r>
    </w:p>
    <w:p w14:paraId="1CBB3198" w14:textId="77777777" w:rsidR="00E75C8A" w:rsidRDefault="003B3667">
      <w:pPr>
        <w:spacing w:after="59"/>
        <w:ind w:left="1267" w:right="336" w:hanging="720"/>
      </w:pPr>
      <w:r>
        <w:t>6.1.4.</w:t>
      </w:r>
      <w:r>
        <w:rPr>
          <w:rFonts w:ascii="Arial" w:eastAsia="Arial" w:hAnsi="Arial" w:cs="Arial"/>
        </w:rPr>
        <w:t xml:space="preserve"> </w:t>
      </w:r>
      <w:r>
        <w:t xml:space="preserve">līdz Objekta nodošanas-pieņemšanas akta parakstīšanai uzņemas visus ar Objektu, Darbu, materiālu un iekārtu saglabāšanu saistītos riskus; </w:t>
      </w:r>
    </w:p>
    <w:p w14:paraId="546A5987" w14:textId="77777777" w:rsidR="00E75C8A" w:rsidRDefault="003B3667">
      <w:pPr>
        <w:spacing w:after="55"/>
        <w:ind w:left="557" w:right="336"/>
      </w:pPr>
      <w:r>
        <w:t>6.1.5.</w:t>
      </w:r>
      <w:r>
        <w:rPr>
          <w:rFonts w:ascii="Arial" w:eastAsia="Arial" w:hAnsi="Arial" w:cs="Arial"/>
        </w:rPr>
        <w:t xml:space="preserve"> </w:t>
      </w:r>
      <w:r>
        <w:t xml:space="preserve">ievēro un pilda Pasūtītāja likumīgās prasības; </w:t>
      </w:r>
    </w:p>
    <w:p w14:paraId="0EF96A8F" w14:textId="77777777" w:rsidR="00E75C8A" w:rsidRDefault="003B3667">
      <w:pPr>
        <w:spacing w:after="56"/>
        <w:ind w:left="557" w:right="336"/>
      </w:pPr>
      <w:r>
        <w:t>6.1.6.</w:t>
      </w:r>
      <w:r>
        <w:rPr>
          <w:rFonts w:ascii="Arial" w:eastAsia="Arial" w:hAnsi="Arial" w:cs="Arial"/>
        </w:rPr>
        <w:t xml:space="preserve"> </w:t>
      </w:r>
      <w:r>
        <w:t xml:space="preserve">nodrošina pārstāvju piedalīšanos ar Līguma izpildi saistītajās sanāksmēs; </w:t>
      </w:r>
    </w:p>
    <w:p w14:paraId="1179B39D" w14:textId="77777777" w:rsidR="00E75C8A" w:rsidRDefault="003B3667">
      <w:pPr>
        <w:spacing w:after="59"/>
        <w:ind w:left="1267" w:right="336" w:hanging="720"/>
      </w:pPr>
      <w:r>
        <w:t>6.1.7.</w:t>
      </w:r>
      <w:r>
        <w:rPr>
          <w:rFonts w:ascii="Arial" w:eastAsia="Arial" w:hAnsi="Arial" w:cs="Arial"/>
        </w:rPr>
        <w:t xml:space="preserve"> </w:t>
      </w:r>
      <w:r>
        <w:t>nodrošina Darbu vadītāja nep</w:t>
      </w:r>
      <w:r w:rsidR="0038235C">
        <w:t>ārtrauktu</w:t>
      </w:r>
      <w:r>
        <w:t xml:space="preserve"> telefonisku un elektronisku sasniedzamību Darbu izpildes laikā; </w:t>
      </w:r>
    </w:p>
    <w:p w14:paraId="04EC4257" w14:textId="77777777" w:rsidR="00E75C8A" w:rsidRDefault="003B3667">
      <w:pPr>
        <w:spacing w:after="59"/>
        <w:ind w:left="1267" w:right="336" w:hanging="720"/>
      </w:pPr>
      <w:r>
        <w:t>6.1.8.</w:t>
      </w:r>
      <w:r>
        <w:rPr>
          <w:rFonts w:ascii="Arial" w:eastAsia="Arial" w:hAnsi="Arial" w:cs="Arial"/>
        </w:rPr>
        <w:t xml:space="preserve"> </w:t>
      </w:r>
      <w:r>
        <w:t xml:space="preserve">apņemas nepieļaut jebkādu darbību, kas varētu novest pie komercnoslēpumu, dienesta un/vai darījumu noslēpumu apdraudēšanas vai aizskaršanas. Izpildītāja darbinieki, kuri pārkāpuši iepriekš minētos nosacījumus, nav tiesīgi turpināt darbus, līdz ar ko Izpildītājam ir pienākums aizstāt minētos darbiniekus ar citiem. Izpildītājam jānodrošina, ka visi Izpildītāja darbinieki, kuri iesaistīti Pasūtījuma izpildē un veiks darbus, kas saistīti ar programmnodrošinājumu un piekļuvi Pasūtītāja informācijas sistēmām, pirms pielaides pie Pasūtījuma izpildes paraksta un Pasūtītāja pilnvarotajam pārstāvim iesniedz Saistību rakstu, saskaņā ar Līguma Pielikumā Nr.5 esošo paraugu; </w:t>
      </w:r>
    </w:p>
    <w:p w14:paraId="76B9AED6" w14:textId="77777777" w:rsidR="00E75C8A" w:rsidRDefault="003B3667">
      <w:pPr>
        <w:spacing w:after="12"/>
        <w:ind w:left="557" w:right="336"/>
      </w:pPr>
      <w:r>
        <w:t>6.1.9.</w:t>
      </w:r>
      <w:r>
        <w:rPr>
          <w:rFonts w:ascii="Arial" w:eastAsia="Arial" w:hAnsi="Arial" w:cs="Arial"/>
        </w:rPr>
        <w:t xml:space="preserve"> </w:t>
      </w:r>
      <w:r>
        <w:t xml:space="preserve">veicot tehnisko apkopi:  </w:t>
      </w:r>
    </w:p>
    <w:p w14:paraId="4C754087" w14:textId="77777777" w:rsidR="00E75C8A" w:rsidRDefault="00E21BBA">
      <w:pPr>
        <w:spacing w:after="0"/>
        <w:ind w:left="1793" w:right="336" w:hanging="720"/>
      </w:pPr>
      <w:r>
        <w:t>6.1.9.1.regulāri veic lifta</w:t>
      </w:r>
      <w:r w:rsidR="003B3667">
        <w:t xml:space="preserve"> tehnisko apkopi atbilstoši izgatavotājrūpnīcu instrukcijām, normatīvo un normatīvtehnisko a</w:t>
      </w:r>
      <w:r w:rsidR="0038235C">
        <w:t>ktu prasībām un nodrošina</w:t>
      </w:r>
      <w:r>
        <w:t xml:space="preserve"> lifta</w:t>
      </w:r>
      <w:r w:rsidR="003B3667">
        <w:t xml:space="preserve"> tehnisko stāvokli un drošu darbību atbilstoši “Liftu uzbūves un ekspluatācijas drošības noteikumu” prasībām; </w:t>
      </w:r>
    </w:p>
    <w:p w14:paraId="49394D64" w14:textId="77777777" w:rsidR="00E75C8A" w:rsidRDefault="00E21BBA">
      <w:pPr>
        <w:spacing w:after="0"/>
        <w:ind w:left="1793" w:right="336" w:hanging="720"/>
      </w:pPr>
      <w:r>
        <w:t>6.1.9.2.sagatavo liftu</w:t>
      </w:r>
      <w:r w:rsidR="003B3667">
        <w:t xml:space="preserve"> pilnām vai daļējām pārbaudēm saskaņā ar Noteikumu prasībām.</w:t>
      </w:r>
      <w:r>
        <w:t xml:space="preserve"> Piedalās lifta</w:t>
      </w:r>
      <w:r w:rsidR="003B3667">
        <w:t xml:space="preserve"> apskatēs, kuras veic akreditētas tehniskās drošības ekspertu organizācijas (inspekcijas) u.c. kompetentas kontrolējošās institūcijas; </w:t>
      </w:r>
    </w:p>
    <w:p w14:paraId="365AC0B5" w14:textId="77777777" w:rsidR="00E75C8A" w:rsidRDefault="003B3667">
      <w:pPr>
        <w:spacing w:after="0"/>
        <w:ind w:left="1793" w:right="336" w:hanging="720"/>
      </w:pPr>
      <w:r>
        <w:lastRenderedPageBreak/>
        <w:t>6.1.9.3.veic diennakts av</w:t>
      </w:r>
      <w:r w:rsidR="00E21BBA">
        <w:t>ārijas apkalpošanu un nodrošina</w:t>
      </w:r>
      <w:r>
        <w:t xml:space="preserve"> avārijas dienesta personāla ierašanos pasažieru evakuācijai no lifta kabīnes pēc pieteikuma saņemšanas pa tālruni </w:t>
      </w:r>
      <w:r>
        <w:rPr>
          <w:b/>
        </w:rPr>
        <w:t xml:space="preserve">______________ </w:t>
      </w:r>
      <w:r>
        <w:t xml:space="preserve">visu diennakti 45 minūšu laikā, ja šo termiņu ļauj nodrošināt satiksmes sastrēgumi pilsētā izsaukuma izpildes laikā; </w:t>
      </w:r>
    </w:p>
    <w:p w14:paraId="529FAF41" w14:textId="77777777" w:rsidR="00E75C8A" w:rsidRDefault="003B3667">
      <w:pPr>
        <w:spacing w:after="0"/>
        <w:ind w:left="1793" w:right="336" w:hanging="720"/>
      </w:pPr>
      <w:r>
        <w:t xml:space="preserve">6.1.9.4.pēc Pasūtītāja pieteikuma 24 (divdesmit četru) stundu laikā novērš liftu apstāšanās iemeslus tehnisku bojājumu gadījumos, ja tam nav nepieciešamā speciālu komplektējošo daļu piegāde; </w:t>
      </w:r>
    </w:p>
    <w:p w14:paraId="53131FBD" w14:textId="77777777" w:rsidR="00E75C8A" w:rsidRDefault="00EE55A3">
      <w:pPr>
        <w:spacing w:after="0"/>
        <w:ind w:left="1793" w:right="336" w:hanging="720"/>
      </w:pPr>
      <w:r>
        <w:t>6.1.9.5.uzņemās</w:t>
      </w:r>
      <w:r w:rsidR="003B3667">
        <w:t xml:space="preserve"> atbildību par darba aizsardzības, ugunsdrošības u.c. LR likumdošanā paredzēto normu ievērošanu, veicot līgumā paredzētos darbus; </w:t>
      </w:r>
    </w:p>
    <w:p w14:paraId="1FB5684F" w14:textId="77777777" w:rsidR="00E75C8A" w:rsidRDefault="003B3667">
      <w:pPr>
        <w:spacing w:after="0"/>
        <w:ind w:left="1793" w:right="336" w:hanging="720"/>
      </w:pPr>
      <w:r>
        <w:t>6.1.9.6.pēc Pasūtītāja p</w:t>
      </w:r>
      <w:r w:rsidR="00E21BBA">
        <w:t>ieprasījuma iesniedz apkalpojamā lifta</w:t>
      </w:r>
      <w:r>
        <w:t xml:space="preserve"> profilakses remontdarbu vēlamo apjomu un grafiku; </w:t>
      </w:r>
    </w:p>
    <w:p w14:paraId="0D6F5F97" w14:textId="77777777" w:rsidR="00E75C8A" w:rsidRDefault="003B3667">
      <w:pPr>
        <w:spacing w:after="0"/>
        <w:ind w:left="1793" w:right="336" w:hanging="720"/>
      </w:pPr>
      <w:r>
        <w:t>6.1.9.7.pēc Pa</w:t>
      </w:r>
      <w:r w:rsidR="00E21BBA">
        <w:t>sūtītāja pieteikuma novērš lifta</w:t>
      </w:r>
      <w:r>
        <w:t xml:space="preserve"> bojājumus, kuru iemesls ir lietošanas noteikumu neievērošana, ļaunprātīga rīcība vai iekārtas piesavināšanās gadījumi, konstatējot tos sastādot divpusēju aktu un saskaņojot remontdarbu izmaksu tāmi; </w:t>
      </w:r>
    </w:p>
    <w:p w14:paraId="04B2E2E0" w14:textId="77777777" w:rsidR="00E75C8A" w:rsidRDefault="003B3667">
      <w:pPr>
        <w:spacing w:after="12"/>
        <w:ind w:left="1083" w:right="336"/>
      </w:pPr>
      <w:r>
        <w:t xml:space="preserve">6.1.9.8.apstādinot liftu Noteikumos paredzētos gadījumos par to ziņo Pasūtītājam; </w:t>
      </w:r>
    </w:p>
    <w:p w14:paraId="5DB655A2" w14:textId="77777777" w:rsidR="00E75C8A" w:rsidRDefault="00E21BBA">
      <w:pPr>
        <w:spacing w:after="0"/>
        <w:ind w:left="1793" w:right="336" w:hanging="720"/>
      </w:pPr>
      <w:r>
        <w:t>6.1.9.9.uztur kārtībā lifta</w:t>
      </w:r>
      <w:r w:rsidR="003B3667">
        <w:t xml:space="preserve"> iekārtu un v</w:t>
      </w:r>
      <w:r>
        <w:t>eic tā šahtas</w:t>
      </w:r>
      <w:r w:rsidR="003B3667">
        <w:t xml:space="preserve"> tīrīšanu no iekšpuses ne retāk kā reizi divpadsmit mēnešos; </w:t>
      </w:r>
    </w:p>
    <w:p w14:paraId="370012C6" w14:textId="77777777" w:rsidR="00E75C8A" w:rsidRDefault="003B3667">
      <w:pPr>
        <w:ind w:left="1793" w:right="336" w:hanging="720"/>
      </w:pPr>
      <w:r>
        <w:t>6.1.9.10.</w:t>
      </w:r>
      <w:r w:rsidR="00E21BBA">
        <w:t>iekārto lifta</w:t>
      </w:r>
      <w:r>
        <w:t xml:space="preserve"> tehniskās apko</w:t>
      </w:r>
      <w:r w:rsidR="00E21BBA">
        <w:t>pes žurnālus, kas glabājas lifta vadības stacijā</w:t>
      </w:r>
      <w:r>
        <w:t xml:space="preserve"> un izdara tajos nepieciešamos ierakstus. </w:t>
      </w:r>
    </w:p>
    <w:p w14:paraId="18DD177D" w14:textId="7252BEDD" w:rsidR="00E75C8A" w:rsidRDefault="003B3667" w:rsidP="004B3760">
      <w:pPr>
        <w:spacing w:after="50" w:line="249" w:lineRule="auto"/>
        <w:ind w:left="372" w:right="336" w:hanging="372"/>
      </w:pPr>
      <w:r w:rsidRPr="004B3760">
        <w:t>6.2.</w:t>
      </w:r>
      <w:r w:rsidR="00877830">
        <w:rPr>
          <w:b/>
        </w:rPr>
        <w:t xml:space="preserve"> </w:t>
      </w:r>
      <w:r>
        <w:rPr>
          <w:b/>
        </w:rPr>
        <w:t xml:space="preserve">Pasūtītājs: </w:t>
      </w:r>
    </w:p>
    <w:p w14:paraId="74DADCEA" w14:textId="77777777" w:rsidR="00E75C8A" w:rsidRDefault="003B3667">
      <w:pPr>
        <w:spacing w:after="56"/>
        <w:ind w:left="557" w:right="336"/>
      </w:pPr>
      <w:r>
        <w:t>6.2.1.</w:t>
      </w:r>
      <w:r>
        <w:rPr>
          <w:rFonts w:ascii="Arial" w:eastAsia="Arial" w:hAnsi="Arial" w:cs="Arial"/>
        </w:rPr>
        <w:t xml:space="preserve"> </w:t>
      </w:r>
      <w:r>
        <w:t xml:space="preserve">veic samaksu Līgumā noteiktajā kārtībā; </w:t>
      </w:r>
    </w:p>
    <w:p w14:paraId="0B59FA4B" w14:textId="77777777" w:rsidR="00E75C8A" w:rsidRDefault="003B3667">
      <w:pPr>
        <w:spacing w:after="59"/>
        <w:ind w:left="1267" w:right="336" w:hanging="720"/>
      </w:pPr>
      <w:r>
        <w:t>6.2.2.</w:t>
      </w:r>
      <w:r>
        <w:rPr>
          <w:rFonts w:ascii="Arial" w:eastAsia="Arial" w:hAnsi="Arial" w:cs="Arial"/>
        </w:rPr>
        <w:t xml:space="preserve"> </w:t>
      </w:r>
      <w:r>
        <w:t xml:space="preserve">savlaicīgi veic Izpildītāja veikto darbu pieņemšanu vai sniedz motivētu atteikumu pieņemt darbus; </w:t>
      </w:r>
    </w:p>
    <w:p w14:paraId="15E3B756" w14:textId="77777777" w:rsidR="00E75C8A" w:rsidRDefault="003B3667">
      <w:pPr>
        <w:spacing w:after="59"/>
        <w:ind w:left="1267" w:right="336" w:hanging="720"/>
      </w:pPr>
      <w:r>
        <w:t>6.2.3.</w:t>
      </w:r>
      <w:r>
        <w:rPr>
          <w:rFonts w:ascii="Arial" w:eastAsia="Arial" w:hAnsi="Arial" w:cs="Arial"/>
        </w:rPr>
        <w:t xml:space="preserve"> </w:t>
      </w:r>
      <w:r>
        <w:t xml:space="preserve">sniedz Izpildītājam </w:t>
      </w:r>
      <w:r w:rsidR="00EE55A3">
        <w:t>Līguma izpildei nepieciešamo</w:t>
      </w:r>
      <w:r>
        <w:t xml:space="preserve"> Izpildītāja pieprasīto informāciju un dokumentus; </w:t>
      </w:r>
    </w:p>
    <w:p w14:paraId="5BFD1889" w14:textId="77777777" w:rsidR="00E75C8A" w:rsidRDefault="003B3667">
      <w:pPr>
        <w:spacing w:after="59"/>
        <w:ind w:left="1267" w:right="336" w:hanging="720"/>
      </w:pPr>
      <w:r>
        <w:t>6.2.4.</w:t>
      </w:r>
      <w:r>
        <w:rPr>
          <w:rFonts w:ascii="Arial" w:eastAsia="Arial" w:hAnsi="Arial" w:cs="Arial"/>
        </w:rPr>
        <w:t xml:space="preserve"> </w:t>
      </w:r>
      <w:r>
        <w:t xml:space="preserve">nodrošina Izpildītājam, tā personālam un transportam iespēju netraucēti piekļūt Objektam Līguma izpildei; </w:t>
      </w:r>
    </w:p>
    <w:p w14:paraId="17A325C0" w14:textId="77777777" w:rsidR="00E75C8A" w:rsidRDefault="003B3667">
      <w:pPr>
        <w:spacing w:after="62"/>
        <w:ind w:left="557" w:right="336"/>
      </w:pPr>
      <w:r>
        <w:t>6.2.5.</w:t>
      </w:r>
      <w:r>
        <w:rPr>
          <w:rFonts w:ascii="Arial" w:eastAsia="Arial" w:hAnsi="Arial" w:cs="Arial"/>
        </w:rPr>
        <w:t xml:space="preserve"> </w:t>
      </w:r>
      <w:r w:rsidR="00E21BBA">
        <w:t>Lifta</w:t>
      </w:r>
      <w:r>
        <w:t xml:space="preserve"> tehniskās apkopes nodrošināšanai: </w:t>
      </w:r>
    </w:p>
    <w:p w14:paraId="68EBF264" w14:textId="77777777" w:rsidR="00E75C8A" w:rsidRPr="003D1E28" w:rsidRDefault="003B3667">
      <w:pPr>
        <w:spacing w:after="59" w:line="247" w:lineRule="auto"/>
        <w:ind w:left="1778" w:right="329" w:hanging="720"/>
        <w:rPr>
          <w:szCs w:val="24"/>
        </w:rPr>
      </w:pPr>
      <w:r w:rsidRPr="003D1E28">
        <w:rPr>
          <w:szCs w:val="24"/>
        </w:rPr>
        <w:t>6.2.5.1.uztur pilnīgā kārtībā barojošo elektrotīklu līdz ievadam lifta vadības panelī. Elektroapgādes pārtraukumu gadīj</w:t>
      </w:r>
      <w:r w:rsidR="00EE55A3">
        <w:rPr>
          <w:szCs w:val="24"/>
        </w:rPr>
        <w:t>umos par tās atjaunošanu paziņo</w:t>
      </w:r>
      <w:r w:rsidRPr="003D1E28">
        <w:rPr>
          <w:szCs w:val="24"/>
        </w:rPr>
        <w:t xml:space="preserve"> Izpildītājam; </w:t>
      </w:r>
    </w:p>
    <w:p w14:paraId="3EBED6A5" w14:textId="77777777" w:rsidR="00E75C8A" w:rsidRPr="003D1E28" w:rsidRDefault="003B3667">
      <w:pPr>
        <w:spacing w:after="59" w:line="247" w:lineRule="auto"/>
        <w:ind w:left="1068" w:right="329"/>
        <w:rPr>
          <w:szCs w:val="24"/>
        </w:rPr>
      </w:pPr>
      <w:r w:rsidRPr="003D1E28">
        <w:rPr>
          <w:szCs w:val="24"/>
        </w:rPr>
        <w:t>6.2.5.2.</w:t>
      </w:r>
      <w:r w:rsidR="00E21BBA" w:rsidRPr="003D1E28">
        <w:rPr>
          <w:szCs w:val="24"/>
        </w:rPr>
        <w:t>veic lifta kabīnes</w:t>
      </w:r>
      <w:r w:rsidRPr="003D1E28">
        <w:rPr>
          <w:szCs w:val="24"/>
        </w:rPr>
        <w:t xml:space="preserve"> tīrīšanu; </w:t>
      </w:r>
    </w:p>
    <w:p w14:paraId="3A3D5C7F" w14:textId="77777777" w:rsidR="00E75C8A" w:rsidRPr="003D1E28" w:rsidRDefault="003B3667">
      <w:pPr>
        <w:spacing w:after="59" w:line="247" w:lineRule="auto"/>
        <w:ind w:left="1068" w:right="329"/>
        <w:rPr>
          <w:szCs w:val="24"/>
        </w:rPr>
      </w:pPr>
      <w:r w:rsidRPr="003D1E28">
        <w:rPr>
          <w:szCs w:val="24"/>
        </w:rPr>
        <w:t xml:space="preserve">6.2.5.3.nodrošina konkrēta lifta izgatavotājrūpnīcas instrukcijā noteikto temperatūras režīmu; </w:t>
      </w:r>
    </w:p>
    <w:p w14:paraId="5F1244D5" w14:textId="5406317C" w:rsidR="00E75C8A" w:rsidRPr="003D1E28" w:rsidRDefault="003B3667">
      <w:pPr>
        <w:spacing w:after="59" w:line="247" w:lineRule="auto"/>
        <w:ind w:left="1778" w:right="329" w:hanging="720"/>
        <w:rPr>
          <w:szCs w:val="24"/>
        </w:rPr>
      </w:pPr>
      <w:r w:rsidRPr="003D1E28">
        <w:rPr>
          <w:szCs w:val="24"/>
        </w:rPr>
        <w:t>6.2.5.4.uztur visas pieejas mašīntelpām, kā arī stāvu lauk</w:t>
      </w:r>
      <w:r w:rsidR="009C67BE" w:rsidRPr="003D1E28">
        <w:rPr>
          <w:szCs w:val="24"/>
        </w:rPr>
        <w:t>umus lifta</w:t>
      </w:r>
      <w:r w:rsidRPr="003D1E28">
        <w:rPr>
          <w:szCs w:val="24"/>
        </w:rPr>
        <w:t xml:space="preserve"> šahtas durvju priekš</w:t>
      </w:r>
      <w:r w:rsidR="00877830">
        <w:rPr>
          <w:szCs w:val="24"/>
        </w:rPr>
        <w:t>ā</w:t>
      </w:r>
      <w:r w:rsidRPr="003D1E28">
        <w:rPr>
          <w:szCs w:val="24"/>
        </w:rPr>
        <w:t xml:space="preserve"> tīru</w:t>
      </w:r>
      <w:r w:rsidR="00877830">
        <w:rPr>
          <w:szCs w:val="24"/>
        </w:rPr>
        <w:t>s</w:t>
      </w:r>
      <w:r w:rsidR="00EE55A3">
        <w:rPr>
          <w:szCs w:val="24"/>
        </w:rPr>
        <w:t xml:space="preserve"> un apgaismotu</w:t>
      </w:r>
      <w:r w:rsidR="00877830">
        <w:rPr>
          <w:szCs w:val="24"/>
        </w:rPr>
        <w:t>s</w:t>
      </w:r>
      <w:r w:rsidR="00EE55A3">
        <w:rPr>
          <w:szCs w:val="24"/>
        </w:rPr>
        <w:t>. Gādā</w:t>
      </w:r>
      <w:r w:rsidRPr="003D1E28">
        <w:rPr>
          <w:szCs w:val="24"/>
        </w:rPr>
        <w:t>, lai vadības paneļi tiktu droši aiz</w:t>
      </w:r>
      <w:r w:rsidR="00EE55A3">
        <w:rPr>
          <w:szCs w:val="24"/>
        </w:rPr>
        <w:t>slēgti, neapplūstu un nodrošinātu</w:t>
      </w:r>
      <w:r w:rsidRPr="003D1E28">
        <w:rPr>
          <w:szCs w:val="24"/>
        </w:rPr>
        <w:t xml:space="preserve"> Izpildītāja personālam brīvu piekļūšanu tiem; </w:t>
      </w:r>
    </w:p>
    <w:p w14:paraId="5AE79145" w14:textId="77777777" w:rsidR="00E75C8A" w:rsidRPr="003D1E28" w:rsidRDefault="003B3667">
      <w:pPr>
        <w:spacing w:after="59" w:line="247" w:lineRule="auto"/>
        <w:ind w:left="1778" w:right="329" w:hanging="720"/>
        <w:rPr>
          <w:szCs w:val="24"/>
        </w:rPr>
      </w:pPr>
      <w:r w:rsidRPr="003D1E28">
        <w:rPr>
          <w:szCs w:val="24"/>
        </w:rPr>
        <w:t>6.2.5.5.n</w:t>
      </w:r>
      <w:r w:rsidR="009C67BE" w:rsidRPr="003D1E28">
        <w:rPr>
          <w:szCs w:val="24"/>
        </w:rPr>
        <w:t>odrošina finansēšanu lifta</w:t>
      </w:r>
      <w:r w:rsidRPr="003D1E28">
        <w:rPr>
          <w:szCs w:val="24"/>
        </w:rPr>
        <w:t xml:space="preserve"> rekonstrukcijas vai iekārtas nomaiņas darbiem, ja beidzies šo iekārtu garantijas termiņš, kā arī gadījumos, kad bojājumu iemesls ir trešo personu ļaunprātīga rīcība; </w:t>
      </w:r>
    </w:p>
    <w:p w14:paraId="00BCE182" w14:textId="77777777" w:rsidR="00E75C8A" w:rsidRPr="003D1E28" w:rsidRDefault="003B3667">
      <w:pPr>
        <w:spacing w:after="59" w:line="247" w:lineRule="auto"/>
        <w:ind w:left="1068" w:right="329"/>
        <w:rPr>
          <w:szCs w:val="24"/>
        </w:rPr>
      </w:pPr>
      <w:r w:rsidRPr="003D1E28">
        <w:rPr>
          <w:szCs w:val="24"/>
        </w:rPr>
        <w:t xml:space="preserve">6.2.5.6.apmaksā Izpildītājam iepriekš saskaņoto remontdarbu izpildi; </w:t>
      </w:r>
    </w:p>
    <w:p w14:paraId="6923D8BE" w14:textId="77777777" w:rsidR="00E75C8A" w:rsidRPr="003D1E28" w:rsidRDefault="003B3667">
      <w:pPr>
        <w:spacing w:after="59" w:line="247" w:lineRule="auto"/>
        <w:ind w:left="1068" w:right="329"/>
        <w:rPr>
          <w:szCs w:val="24"/>
        </w:rPr>
      </w:pPr>
      <w:r w:rsidRPr="003D1E28">
        <w:rPr>
          <w:szCs w:val="24"/>
        </w:rPr>
        <w:lastRenderedPageBreak/>
        <w:t xml:space="preserve">6.2.5.7.nozīmē atestētu personu, kas atbildīga par lifta ekspluatāciju; </w:t>
      </w:r>
    </w:p>
    <w:p w14:paraId="1F3EEAC9" w14:textId="79105D50" w:rsidR="00E75C8A" w:rsidRPr="003D1E28" w:rsidRDefault="003B3667">
      <w:pPr>
        <w:spacing w:after="59" w:line="247" w:lineRule="auto"/>
        <w:ind w:left="1778" w:right="329" w:hanging="720"/>
        <w:rPr>
          <w:szCs w:val="24"/>
        </w:rPr>
      </w:pPr>
      <w:r w:rsidRPr="003D1E28">
        <w:rPr>
          <w:szCs w:val="24"/>
        </w:rPr>
        <w:t>6.2.5.8.noslēdz līgumu ar akreditētu tehniskās drošības ekspertu organizāciju</w:t>
      </w:r>
      <w:r w:rsidR="009C67BE" w:rsidRPr="003D1E28">
        <w:rPr>
          <w:szCs w:val="24"/>
        </w:rPr>
        <w:t xml:space="preserve"> (Inspekciju) par ikgadējo lifta</w:t>
      </w:r>
      <w:r w:rsidRPr="003D1E28">
        <w:rPr>
          <w:szCs w:val="24"/>
        </w:rPr>
        <w:t xml:space="preserve"> drošības pārbaužu veikšanu apjomā un kārtībā, kādu nosaka 02.03.2010.</w:t>
      </w:r>
      <w:r w:rsidR="004A619C">
        <w:rPr>
          <w:szCs w:val="24"/>
        </w:rPr>
        <w:t xml:space="preserve"> </w:t>
      </w:r>
      <w:r w:rsidRPr="003D1E28">
        <w:rPr>
          <w:szCs w:val="24"/>
        </w:rPr>
        <w:t xml:space="preserve">LR MK noteikumi Nr.195 “Liftu drošības un tehniskās uzraudzības noteikumi”. </w:t>
      </w:r>
    </w:p>
    <w:p w14:paraId="4BC1E654" w14:textId="77777777" w:rsidR="00E75C8A" w:rsidRDefault="003B3667">
      <w:pPr>
        <w:spacing w:after="59"/>
        <w:ind w:left="559" w:right="336" w:hanging="540"/>
      </w:pPr>
      <w:r>
        <w:t>6.3.</w:t>
      </w:r>
      <w:r>
        <w:rPr>
          <w:rFonts w:ascii="Arial" w:eastAsia="Arial" w:hAnsi="Arial" w:cs="Arial"/>
        </w:rPr>
        <w:t xml:space="preserve"> </w:t>
      </w:r>
      <w:r>
        <w:t xml:space="preserve">Pasūtītājam ir tiesības veikt kontroli attiecībā uz Līguma izpildi, tostarp pieaicinot speciālistus. </w:t>
      </w:r>
    </w:p>
    <w:p w14:paraId="68ADFF07" w14:textId="77777777" w:rsidR="00E75C8A" w:rsidRDefault="003B3667">
      <w:pPr>
        <w:ind w:left="559" w:right="336" w:hanging="540"/>
      </w:pPr>
      <w:r>
        <w:t>6.4.</w:t>
      </w:r>
      <w:r>
        <w:rPr>
          <w:rFonts w:ascii="Arial" w:eastAsia="Arial" w:hAnsi="Arial" w:cs="Arial"/>
        </w:rPr>
        <w:t xml:space="preserve"> </w:t>
      </w:r>
      <w:r>
        <w:t xml:space="preserve">Puses nekavējoties informē viena otru par jebkādām grūtībām Līguma izpildē, kas varētu aizkavēt savlaicīgu Līguma izpildi. </w:t>
      </w:r>
    </w:p>
    <w:p w14:paraId="761D9990" w14:textId="77777777" w:rsidR="003D1E28" w:rsidRDefault="003D1E28">
      <w:pPr>
        <w:pStyle w:val="Heading3"/>
        <w:spacing w:after="50"/>
        <w:ind w:right="346"/>
      </w:pPr>
    </w:p>
    <w:p w14:paraId="68992A56" w14:textId="77777777" w:rsidR="00E75C8A" w:rsidRDefault="003B3667">
      <w:pPr>
        <w:pStyle w:val="Heading3"/>
        <w:spacing w:after="50"/>
        <w:ind w:right="346"/>
      </w:pPr>
      <w:r>
        <w:t>7.</w:t>
      </w:r>
      <w:r>
        <w:rPr>
          <w:rFonts w:ascii="Arial" w:eastAsia="Arial" w:hAnsi="Arial" w:cs="Arial"/>
        </w:rPr>
        <w:t xml:space="preserve"> </w:t>
      </w:r>
      <w:r>
        <w:t xml:space="preserve">LĪGUMSODI </w:t>
      </w:r>
    </w:p>
    <w:p w14:paraId="56FA1D5A" w14:textId="0FF350DF" w:rsidR="00E75C8A" w:rsidRDefault="003B3667">
      <w:pPr>
        <w:spacing w:after="59"/>
        <w:ind w:left="559" w:right="336" w:hanging="540"/>
      </w:pPr>
      <w:r>
        <w:t>7.1.</w:t>
      </w:r>
      <w:r>
        <w:rPr>
          <w:rFonts w:ascii="Arial" w:eastAsia="Arial" w:hAnsi="Arial" w:cs="Arial"/>
        </w:rPr>
        <w:t xml:space="preserve"> </w:t>
      </w:r>
      <w:r>
        <w:t>Ja Izpildītājs neievēro L</w:t>
      </w:r>
      <w:r w:rsidR="009C67BE">
        <w:t>īguma 2.</w:t>
      </w:r>
      <w:r w:rsidR="00E27B5D">
        <w:t>1</w:t>
      </w:r>
      <w:r w:rsidR="009C67BE">
        <w:t>. punktā noteikto lifta</w:t>
      </w:r>
      <w:r>
        <w:t xml:space="preserve"> piegādes un nodošanas termiņu, Pasūtītājs ir tiesīgs aprēķināt Izpildītājam līgumsodu 0.5% (nulle komats pieci procenti) apmērā no Līguma kopējās summas par katru nokavēto dienu, bet ne vairāk kā 10% no kopējās līguma summas. </w:t>
      </w:r>
    </w:p>
    <w:p w14:paraId="5444E60D" w14:textId="04722D25" w:rsidR="00E75C8A" w:rsidRDefault="003B3667">
      <w:pPr>
        <w:spacing w:after="59"/>
        <w:ind w:left="559" w:right="336" w:hanging="540"/>
      </w:pPr>
      <w:r>
        <w:t>7.2.</w:t>
      </w:r>
      <w:r>
        <w:rPr>
          <w:rFonts w:ascii="Arial" w:eastAsia="Arial" w:hAnsi="Arial" w:cs="Arial"/>
        </w:rPr>
        <w:t xml:space="preserve"> </w:t>
      </w:r>
      <w:r w:rsidR="003D1E28">
        <w:rPr>
          <w:rFonts w:ascii="Arial" w:eastAsia="Arial" w:hAnsi="Arial" w:cs="Arial"/>
        </w:rPr>
        <w:t xml:space="preserve"> </w:t>
      </w:r>
      <w:r>
        <w:t>Ja Izpildī</w:t>
      </w:r>
      <w:r w:rsidR="009C67BE">
        <w:t>tājs neievēro Līguma 2.</w:t>
      </w:r>
      <w:r w:rsidR="00E27B5D">
        <w:t>2</w:t>
      </w:r>
      <w:r w:rsidR="009C67BE">
        <w:t>. punkta</w:t>
      </w:r>
      <w:r>
        <w:t xml:space="preserve"> nosacījumus un nenodod Būvobjektu Līgumā noteiktajā termiņā, Pasūtītājs ir tiesīgs aprēķināt Izpildītājam līgumsodu 0.5% (nulle komats pieci procenti) apmērā no Līguma kopējās summas par katru nokavēto dienu, bet ne vairāk kā 10% no kopējās līguma summas. </w:t>
      </w:r>
    </w:p>
    <w:p w14:paraId="723A7130" w14:textId="77777777" w:rsidR="00E75C8A" w:rsidRDefault="003B3667">
      <w:pPr>
        <w:spacing w:after="59"/>
        <w:ind w:left="559" w:right="336" w:hanging="540"/>
      </w:pPr>
      <w:r>
        <w:t>7.3.</w:t>
      </w:r>
      <w:r>
        <w:rPr>
          <w:rFonts w:ascii="Arial" w:eastAsia="Arial" w:hAnsi="Arial" w:cs="Arial"/>
        </w:rPr>
        <w:t xml:space="preserve"> </w:t>
      </w:r>
      <w:r>
        <w:t xml:space="preserve">Ja Izpildītājs neievēro Tehniskajā piedāvājumā noteikto Iekārtu garantijas un atbalsta nodrošināšanas kārtību, reaģēšanas termiņus, bojājumu novēršanas laikus utt., Pasūtītājs ir tiesīgs aprēķināt Izpildītājam līgumsodu Tehniskajā piedāvājumā noteiktajā kārtībā un apmērā. </w:t>
      </w:r>
    </w:p>
    <w:p w14:paraId="471530EE" w14:textId="77777777" w:rsidR="00E75C8A" w:rsidRDefault="003B3667">
      <w:pPr>
        <w:spacing w:after="59"/>
        <w:ind w:left="559" w:right="336" w:hanging="540"/>
      </w:pPr>
      <w:r>
        <w:t>7.4.</w:t>
      </w:r>
      <w:r>
        <w:rPr>
          <w:rFonts w:ascii="Arial" w:eastAsia="Arial" w:hAnsi="Arial" w:cs="Arial"/>
        </w:rPr>
        <w:t xml:space="preserve"> </w:t>
      </w:r>
      <w:r w:rsidR="009C67BE">
        <w:rPr>
          <w:rFonts w:ascii="Arial" w:eastAsia="Arial" w:hAnsi="Arial" w:cs="Arial"/>
        </w:rPr>
        <w:t xml:space="preserve"> </w:t>
      </w:r>
      <w:r>
        <w:t xml:space="preserve">Ja Pasūtītājs neveic Izpildītājam maksājumus Līgumā noteiktajā termiņā, un par pamatu tādam kavējumam nav Izpildītāja neizpildītās ar Līgumu uzņemtās saistības, Izpildītājs var prasīt no Pasūtītāja līgumsodu 0.5% apmērā no nesamaksātās summas par katru nokavēto dienu. </w:t>
      </w:r>
    </w:p>
    <w:p w14:paraId="1302E2EB" w14:textId="77777777" w:rsidR="00E75C8A" w:rsidRDefault="003B3667">
      <w:pPr>
        <w:spacing w:after="59"/>
        <w:ind w:left="559" w:right="336" w:hanging="540"/>
      </w:pPr>
      <w:r>
        <w:t>7.5.</w:t>
      </w:r>
      <w:r>
        <w:rPr>
          <w:rFonts w:ascii="Arial" w:eastAsia="Arial" w:hAnsi="Arial" w:cs="Arial"/>
        </w:rPr>
        <w:t xml:space="preserve"> </w:t>
      </w:r>
      <w:r>
        <w:t xml:space="preserve">Ja Pasūtītājs ir aprēķinājis kādu no Līgumā noteiktajiem līgumsodiem, Pasūtītājs veic līgumsoda ieturējumu no Izpildītājam izmaksājamiem maksājumiem, par to rakstiski informējot Izpildītāju, vai piestāda Izpildītājam attiecīgo rēķinu, kuru Izpildītājs apmaksā 5 (piecu) darba dienu laikā no rēķina saņemšanas brīža. </w:t>
      </w:r>
    </w:p>
    <w:p w14:paraId="70C81DA5" w14:textId="77777777" w:rsidR="00E75C8A" w:rsidRDefault="003B3667">
      <w:pPr>
        <w:spacing w:after="56"/>
        <w:ind w:left="29" w:right="336"/>
      </w:pPr>
      <w:r>
        <w:t>7.6.</w:t>
      </w:r>
      <w:r>
        <w:rPr>
          <w:rFonts w:ascii="Arial" w:eastAsia="Arial" w:hAnsi="Arial" w:cs="Arial"/>
        </w:rPr>
        <w:t xml:space="preserve"> </w:t>
      </w:r>
      <w:r w:rsidR="009C67BE">
        <w:rPr>
          <w:rFonts w:ascii="Arial" w:eastAsia="Arial" w:hAnsi="Arial" w:cs="Arial"/>
        </w:rPr>
        <w:t xml:space="preserve"> </w:t>
      </w:r>
      <w:r>
        <w:t xml:space="preserve">Līgumsoda samaksa neatbrīvo Puses no Līgumā noteikto saistību pilnīgas izpildes. </w:t>
      </w:r>
    </w:p>
    <w:p w14:paraId="48263FB2" w14:textId="77777777" w:rsidR="00E75C8A" w:rsidRDefault="003B3667">
      <w:pPr>
        <w:ind w:left="559" w:right="336" w:hanging="540"/>
      </w:pPr>
      <w:r>
        <w:t>7.7.</w:t>
      </w:r>
      <w:r>
        <w:rPr>
          <w:rFonts w:ascii="Arial" w:eastAsia="Arial" w:hAnsi="Arial" w:cs="Arial"/>
        </w:rPr>
        <w:t xml:space="preserve"> </w:t>
      </w:r>
      <w:r w:rsidR="009C67BE">
        <w:rPr>
          <w:rFonts w:ascii="Arial" w:eastAsia="Arial" w:hAnsi="Arial" w:cs="Arial"/>
        </w:rPr>
        <w:t xml:space="preserve"> </w:t>
      </w:r>
      <w:r>
        <w:t xml:space="preserve">Ja Pasūtītājs vienpusēji atkāpjas no Līguma 11.2.1. vai 11.2.2. punktos minēto iemeslu dēļ, Pasūtītājs aprēķina Izpildītājam līgumsodu 10% (desmit procentu) apmērā no Līguma kopējās summas. </w:t>
      </w:r>
    </w:p>
    <w:p w14:paraId="7E667A22" w14:textId="77777777" w:rsidR="003D1E28" w:rsidRDefault="003D1E28">
      <w:pPr>
        <w:pStyle w:val="Heading3"/>
        <w:spacing w:after="50"/>
        <w:ind w:right="342"/>
      </w:pPr>
    </w:p>
    <w:p w14:paraId="3C686ED3" w14:textId="77777777" w:rsidR="00E75C8A" w:rsidRDefault="003B3667">
      <w:pPr>
        <w:pStyle w:val="Heading3"/>
        <w:spacing w:after="50"/>
        <w:ind w:right="342"/>
      </w:pPr>
      <w:r>
        <w:t>8.</w:t>
      </w:r>
      <w:r>
        <w:rPr>
          <w:rFonts w:ascii="Arial" w:eastAsia="Arial" w:hAnsi="Arial" w:cs="Arial"/>
        </w:rPr>
        <w:t xml:space="preserve"> </w:t>
      </w:r>
      <w:r>
        <w:t xml:space="preserve">GARANTIJAS </w:t>
      </w:r>
    </w:p>
    <w:p w14:paraId="0D7073E4" w14:textId="77777777" w:rsidR="00E75C8A" w:rsidRDefault="003B3667">
      <w:pPr>
        <w:spacing w:after="59"/>
        <w:ind w:left="559" w:right="336" w:hanging="540"/>
      </w:pPr>
      <w:r>
        <w:t>8.1.</w:t>
      </w:r>
      <w:r>
        <w:rPr>
          <w:rFonts w:ascii="Arial" w:eastAsia="Arial" w:hAnsi="Arial" w:cs="Arial"/>
        </w:rPr>
        <w:t xml:space="preserve"> </w:t>
      </w:r>
      <w:r w:rsidR="009C67BE">
        <w:rPr>
          <w:rFonts w:ascii="Arial" w:eastAsia="Arial" w:hAnsi="Arial" w:cs="Arial"/>
        </w:rPr>
        <w:t xml:space="preserve"> </w:t>
      </w:r>
      <w:r>
        <w:t xml:space="preserve">Izpildītājs garantē, ka Objekts atbildīs Līguma, Piedāvājuma un citu Latvijas Republikas normatīvo aktu prasībām. Izpildītājs ir atbildīgs par visiem bojājumiem un Pasūtītājam un/vai trešajām personām nodarītajiem zaudējumiem, kas rodas vai var rasties </w:t>
      </w:r>
      <w:r w:rsidR="00007F43">
        <w:t xml:space="preserve">no </w:t>
      </w:r>
      <w:r>
        <w:t>Objekta neatbilstības Līgumam, Latvijas R</w:t>
      </w:r>
      <w:r w:rsidR="00007F43">
        <w:t>epublikas būvnormatīviem un citiem Latvijas Republikas normatīvajiem aktiem</w:t>
      </w:r>
      <w:r>
        <w:t xml:space="preserve">. </w:t>
      </w:r>
    </w:p>
    <w:p w14:paraId="2E1AA023" w14:textId="77777777" w:rsidR="00E75C8A" w:rsidRDefault="003B3667">
      <w:pPr>
        <w:spacing w:after="59"/>
        <w:ind w:left="559" w:right="336" w:hanging="540"/>
      </w:pPr>
      <w:r>
        <w:t>8.2.</w:t>
      </w:r>
      <w:r>
        <w:rPr>
          <w:rFonts w:ascii="Arial" w:eastAsia="Arial" w:hAnsi="Arial" w:cs="Arial"/>
        </w:rPr>
        <w:t xml:space="preserve"> </w:t>
      </w:r>
      <w:r w:rsidR="009C67BE">
        <w:rPr>
          <w:rFonts w:ascii="Arial" w:eastAsia="Arial" w:hAnsi="Arial" w:cs="Arial"/>
        </w:rPr>
        <w:t xml:space="preserve"> </w:t>
      </w:r>
      <w:r>
        <w:t xml:space="preserve">Objekta garantijas termiņš ir ne mazāks kā 60 (sešdesmit) mēneši no Objekta nodošanas – pieņemšanas akta abpusējas parakstīšanas. </w:t>
      </w:r>
    </w:p>
    <w:p w14:paraId="4E7E1BEE" w14:textId="77777777" w:rsidR="00E75C8A" w:rsidRDefault="003B3667">
      <w:pPr>
        <w:spacing w:after="59"/>
        <w:ind w:left="559" w:right="336" w:hanging="540"/>
      </w:pPr>
      <w:r>
        <w:lastRenderedPageBreak/>
        <w:t>8.3.</w:t>
      </w:r>
      <w:r>
        <w:rPr>
          <w:rFonts w:ascii="Arial" w:eastAsia="Arial" w:hAnsi="Arial" w:cs="Arial"/>
        </w:rPr>
        <w:t xml:space="preserve"> </w:t>
      </w:r>
      <w:r w:rsidR="009C67BE">
        <w:rPr>
          <w:rFonts w:ascii="Arial" w:eastAsia="Arial" w:hAnsi="Arial" w:cs="Arial"/>
        </w:rPr>
        <w:t xml:space="preserve"> </w:t>
      </w:r>
      <w:r>
        <w:t>Izpildītājs nodroš</w:t>
      </w:r>
      <w:r w:rsidR="009C67BE">
        <w:t>ina lifta</w:t>
      </w:r>
      <w:r>
        <w:t xml:space="preserve"> un uzstādīšanas (montāžas) darbu garantijas un atbalsta periodu saskaņā ar Līgumā un Līguma pielikumos iekļautiem nosacījumiem. </w:t>
      </w:r>
    </w:p>
    <w:p w14:paraId="570262A9" w14:textId="77777777" w:rsidR="00E75C8A" w:rsidRDefault="003B3667">
      <w:pPr>
        <w:ind w:left="559" w:right="336" w:hanging="540"/>
      </w:pPr>
      <w:r>
        <w:t>8.4.</w:t>
      </w:r>
      <w:r>
        <w:rPr>
          <w:rFonts w:ascii="Arial" w:eastAsia="Arial" w:hAnsi="Arial" w:cs="Arial"/>
        </w:rPr>
        <w:t xml:space="preserve"> </w:t>
      </w:r>
      <w:r w:rsidR="009C67BE">
        <w:rPr>
          <w:rFonts w:ascii="Arial" w:eastAsia="Arial" w:hAnsi="Arial" w:cs="Arial"/>
        </w:rPr>
        <w:t xml:space="preserve"> </w:t>
      </w:r>
      <w:r w:rsidR="003D1E28">
        <w:rPr>
          <w:rFonts w:ascii="Arial" w:eastAsia="Arial" w:hAnsi="Arial" w:cs="Arial"/>
        </w:rPr>
        <w:t xml:space="preserve"> </w:t>
      </w:r>
      <w:r>
        <w:t xml:space="preserve">Izpildītājs apņemas Pasūtītājam pieņemamā termiņā uz sava rēķina novērst bojājumus un citus trūkumus, kas Objektā pie pareizas Objekta ekspluatācijas tiek konstatēti garantijas termiņa laikā, un uz kuriem ir attiecināma Līgumā noteiktā garantija. </w:t>
      </w:r>
    </w:p>
    <w:p w14:paraId="118FC823" w14:textId="7A8A960A" w:rsidR="00E75C8A" w:rsidRDefault="003B3667">
      <w:pPr>
        <w:ind w:left="559" w:right="336" w:hanging="540"/>
      </w:pPr>
      <w:r>
        <w:t>8.5.</w:t>
      </w:r>
      <w:r>
        <w:rPr>
          <w:rFonts w:ascii="Arial" w:eastAsia="Arial" w:hAnsi="Arial" w:cs="Arial"/>
        </w:rPr>
        <w:t xml:space="preserve"> </w:t>
      </w:r>
      <w:r w:rsidR="003D1E28">
        <w:rPr>
          <w:rFonts w:ascii="Arial" w:eastAsia="Arial" w:hAnsi="Arial" w:cs="Arial"/>
        </w:rPr>
        <w:t xml:space="preserve"> </w:t>
      </w:r>
      <w:r>
        <w:t>Šī Līguma 8.2.punktā noteiktā garantijas saistība tiek nodrošināta ar kredītiestādes neats</w:t>
      </w:r>
      <w:r w:rsidR="00B7064D">
        <w:t>aucamu beznosacījuma galvojumu 2% (divu</w:t>
      </w:r>
      <w:r>
        <w:t xml:space="preserve"> procentu) apmērā no Līguma kopējas summas (atskaitot plānotās izmaksas par Līguma 1.1.1</w:t>
      </w:r>
      <w:r w:rsidR="004A619C">
        <w:t>6</w:t>
      </w:r>
      <w:r>
        <w:t xml:space="preserve">. apakšpunktā paredzētajiem darbiem - (Finanšu piedāvājuma </w:t>
      </w:r>
      <w:r w:rsidR="00807AE0">
        <w:t>2</w:t>
      </w:r>
      <w:r>
        <w:t xml:space="preserve">.punkts (Līguma pielikums Nr.2)) (atbilstoši Nolikumā ietvertai Piedāvātās garantijas nodrošinājuma veidnei). Galvojums ir iesniedzams Pasūtītājam ne vēlāk kā 10 (desmit) darba dienu laikā pēc Objekta nodošanas – pieņemšanas akta abpusējas parakstīšanas. Gadījumā, ja šī saistība netiek izpildīta, Pasūtītājs ir tiesīgs uz 8.2. punktā noteikto garantijas termiņu ieturēt Izpildītājam saskaņā ar Līguma noteikumiem nesamaksāto garantijas nodrošinājuma summu.  </w:t>
      </w:r>
    </w:p>
    <w:p w14:paraId="53FD98EA" w14:textId="77777777" w:rsidR="003D1E28" w:rsidRDefault="003D1E28">
      <w:pPr>
        <w:pStyle w:val="Heading3"/>
        <w:ind w:right="343"/>
      </w:pPr>
    </w:p>
    <w:p w14:paraId="42E03DAC" w14:textId="77777777" w:rsidR="00E75C8A" w:rsidRDefault="003B3667">
      <w:pPr>
        <w:pStyle w:val="Heading3"/>
        <w:ind w:right="343"/>
      </w:pPr>
      <w:r>
        <w:t>9.</w:t>
      </w:r>
      <w:r>
        <w:rPr>
          <w:rFonts w:ascii="Arial" w:eastAsia="Arial" w:hAnsi="Arial" w:cs="Arial"/>
        </w:rPr>
        <w:t xml:space="preserve"> </w:t>
      </w:r>
      <w:r>
        <w:t xml:space="preserve">NEPĀRVARAMA VARA </w:t>
      </w:r>
    </w:p>
    <w:p w14:paraId="2FAAC235" w14:textId="77777777" w:rsidR="00E75C8A" w:rsidRDefault="003B3667">
      <w:pPr>
        <w:spacing w:after="59"/>
        <w:ind w:left="585" w:right="336" w:hanging="566"/>
      </w:pPr>
      <w:r>
        <w:t>9.1.</w:t>
      </w:r>
      <w:r>
        <w:rPr>
          <w:rFonts w:ascii="Arial" w:eastAsia="Arial" w:hAnsi="Arial" w:cs="Arial"/>
        </w:rPr>
        <w:t xml:space="preserve"> </w:t>
      </w:r>
      <w:r w:rsidR="003D1E28">
        <w:rPr>
          <w:rFonts w:ascii="Arial" w:eastAsia="Arial" w:hAnsi="Arial" w:cs="Arial"/>
        </w:rPr>
        <w:t xml:space="preserve"> </w:t>
      </w:r>
      <w:r>
        <w:t xml:space="preserve">Puses tiek atbrīvotas no atbildības par daļēju vai pilnīgu Līguma saistību neizpildi, ja tas noticis nepārvaramas varas apstākļu darbības rezultātā, piemēram: ugunsgrēka, plūdu, zemestrīces, citu avāriju vai stihisku nelaimju rezultātā, kā arī kara vai ārkārtējā stāvokļa pasludināšanas rezultātā, vai sakarā ar izmaiņām normatīvajos aktos, kas izraisījušas eksporta un importa aizliegšanu, kā arī citu no Pusēm neatkarīgu apstākļu dēļ, ja šie apstākļi tieši ietekmējuši Līguma izpildi. </w:t>
      </w:r>
    </w:p>
    <w:p w14:paraId="44E9331C" w14:textId="77777777" w:rsidR="00E75C8A" w:rsidRDefault="003B3667">
      <w:pPr>
        <w:spacing w:after="59"/>
        <w:ind w:left="585" w:right="336" w:hanging="566"/>
      </w:pPr>
      <w:r>
        <w:t>9.2.</w:t>
      </w:r>
      <w:r>
        <w:rPr>
          <w:rFonts w:ascii="Arial" w:eastAsia="Arial" w:hAnsi="Arial" w:cs="Arial"/>
        </w:rPr>
        <w:t xml:space="preserve"> </w:t>
      </w:r>
      <w:r w:rsidR="003D1E28">
        <w:rPr>
          <w:rFonts w:ascii="Arial" w:eastAsia="Arial" w:hAnsi="Arial" w:cs="Arial"/>
        </w:rPr>
        <w:t xml:space="preserve"> </w:t>
      </w:r>
      <w:r>
        <w:t xml:space="preserve">Līguma saistību izpildes termiņš attiecīgi tiek nobīdīts par laika periodu, kurā darbojās šie apstākļi. </w:t>
      </w:r>
    </w:p>
    <w:p w14:paraId="415A9A6E" w14:textId="77777777" w:rsidR="00E75C8A" w:rsidRDefault="003B3667">
      <w:pPr>
        <w:spacing w:after="59"/>
        <w:ind w:left="585" w:right="336" w:hanging="566"/>
      </w:pPr>
      <w:r>
        <w:t>9.3.</w:t>
      </w:r>
      <w:r>
        <w:rPr>
          <w:rFonts w:ascii="Arial" w:eastAsia="Arial" w:hAnsi="Arial" w:cs="Arial"/>
        </w:rPr>
        <w:t xml:space="preserve"> </w:t>
      </w:r>
      <w:r w:rsidR="003D1E28">
        <w:rPr>
          <w:rFonts w:ascii="Arial" w:eastAsia="Arial" w:hAnsi="Arial" w:cs="Arial"/>
        </w:rPr>
        <w:t xml:space="preserve"> </w:t>
      </w:r>
      <w:r>
        <w:t xml:space="preserve">Pusei, kurai iestājušies nepārvaramas varas apstākļi ir jāpaziņo par to iestāšanos vai izbeigšanos otrai Pusei rakstveidā ne vēlāk kā 10 (desmit) darba dienu laikā no iestāšanās vai izbeigšanās brīža. Ja Puse, kurai iestājušies nepārvaramas varas apstākļi, nav savlaicīgi paziņojusi par šo apstākļu iestāšanos, tā zaudē iespēju uz tiem atsaukties nākotnē. </w:t>
      </w:r>
    </w:p>
    <w:p w14:paraId="4BE33EF5" w14:textId="77777777" w:rsidR="00E75C8A" w:rsidRDefault="003B3667">
      <w:pPr>
        <w:spacing w:after="59"/>
        <w:ind w:left="585" w:right="336" w:hanging="566"/>
      </w:pPr>
      <w:r>
        <w:t>9.4.</w:t>
      </w:r>
      <w:r>
        <w:rPr>
          <w:rFonts w:ascii="Arial" w:eastAsia="Arial" w:hAnsi="Arial" w:cs="Arial"/>
        </w:rPr>
        <w:t xml:space="preserve"> </w:t>
      </w:r>
      <w:r w:rsidR="003D1E28">
        <w:rPr>
          <w:rFonts w:ascii="Arial" w:eastAsia="Arial" w:hAnsi="Arial" w:cs="Arial"/>
        </w:rPr>
        <w:t xml:space="preserve"> </w:t>
      </w:r>
      <w:r>
        <w:t xml:space="preserve">Kā pierādījums tam, ka iestājušies nepārvaramas varas apstākļi kalpo kompetento valsts iestāžu izdotas izziņas. </w:t>
      </w:r>
    </w:p>
    <w:p w14:paraId="67F32467" w14:textId="77777777" w:rsidR="00E75C8A" w:rsidRDefault="003B3667">
      <w:pPr>
        <w:spacing w:after="56"/>
        <w:ind w:left="585" w:right="336" w:hanging="566"/>
      </w:pPr>
      <w:r>
        <w:t>9.5.</w:t>
      </w:r>
      <w:r>
        <w:rPr>
          <w:rFonts w:ascii="Arial" w:eastAsia="Arial" w:hAnsi="Arial" w:cs="Arial"/>
        </w:rPr>
        <w:t xml:space="preserve"> </w:t>
      </w:r>
      <w:r w:rsidR="003D1E28">
        <w:rPr>
          <w:rFonts w:ascii="Arial" w:eastAsia="Arial" w:hAnsi="Arial" w:cs="Arial"/>
        </w:rPr>
        <w:t xml:space="preserve"> </w:t>
      </w:r>
      <w:r>
        <w:t xml:space="preserve">Ja nepārvaramas varas apstākļi ilgst vairāk kā 45 (četrdesmit piecas) dienas, abām Pusēm ir tiesības atteikties izpildīt saistības pēc Līguma un pārtraukt to vienpusējā kārtā. </w:t>
      </w:r>
    </w:p>
    <w:p w14:paraId="75C876BB" w14:textId="77777777" w:rsidR="00E75C8A" w:rsidRDefault="003B3667">
      <w:pPr>
        <w:ind w:left="585" w:right="336" w:hanging="566"/>
      </w:pPr>
      <w:r>
        <w:t>9.6.</w:t>
      </w:r>
      <w:r>
        <w:rPr>
          <w:rFonts w:ascii="Arial" w:eastAsia="Arial" w:hAnsi="Arial" w:cs="Arial"/>
        </w:rPr>
        <w:t xml:space="preserve"> </w:t>
      </w:r>
      <w:r w:rsidR="003D1E28">
        <w:rPr>
          <w:rFonts w:ascii="Arial" w:eastAsia="Arial" w:hAnsi="Arial" w:cs="Arial"/>
        </w:rPr>
        <w:t xml:space="preserve"> </w:t>
      </w:r>
      <w:r>
        <w:t xml:space="preserve">Līguma 9.5. punktā minētajā gadījumā nevienai no Pusēm nav tiesību pieprasīt no otras Puses atlīdzību par </w:t>
      </w:r>
      <w:r w:rsidR="00B7064D">
        <w:t>zaudējumiem, kas radušies sakarā</w:t>
      </w:r>
      <w:r>
        <w:t xml:space="preserve"> ar Līguma pārtraukšanu. </w:t>
      </w:r>
    </w:p>
    <w:p w14:paraId="267FD2AE" w14:textId="77777777" w:rsidR="00E75C8A" w:rsidRDefault="003B3667">
      <w:pPr>
        <w:pStyle w:val="Heading3"/>
        <w:ind w:right="342"/>
      </w:pPr>
      <w:r>
        <w:t>10.</w:t>
      </w:r>
      <w:r>
        <w:rPr>
          <w:rFonts w:ascii="Arial" w:eastAsia="Arial" w:hAnsi="Arial" w:cs="Arial"/>
        </w:rPr>
        <w:t xml:space="preserve"> </w:t>
      </w:r>
      <w:r>
        <w:t xml:space="preserve">LĪGUMA DARBĪBAS TERMIŅŠ </w:t>
      </w:r>
    </w:p>
    <w:p w14:paraId="10C222AC" w14:textId="77777777" w:rsidR="00E75C8A" w:rsidRDefault="003B3667">
      <w:pPr>
        <w:ind w:left="585" w:right="336" w:hanging="566"/>
      </w:pPr>
      <w:r w:rsidRPr="003D1E28">
        <w:t>10.1.</w:t>
      </w:r>
      <w:r>
        <w:rPr>
          <w:rFonts w:ascii="Arial" w:eastAsia="Arial" w:hAnsi="Arial" w:cs="Arial"/>
          <w:b/>
        </w:rPr>
        <w:t xml:space="preserve"> </w:t>
      </w:r>
      <w:r>
        <w:t>Līgums stājas spēkā, kad to ir parakstījušas abas Puses un ir spēkā līdz Līgumā noteikto saistību pilnīgai izpildei.</w:t>
      </w:r>
      <w:r>
        <w:rPr>
          <w:b/>
        </w:rPr>
        <w:t xml:space="preserve"> </w:t>
      </w:r>
    </w:p>
    <w:p w14:paraId="02B8E293" w14:textId="77777777" w:rsidR="003D1E28" w:rsidRDefault="003D1E28">
      <w:pPr>
        <w:pStyle w:val="Heading3"/>
        <w:spacing w:after="50"/>
        <w:ind w:right="343"/>
      </w:pPr>
    </w:p>
    <w:p w14:paraId="09D8DCD3" w14:textId="77777777" w:rsidR="00E75C8A" w:rsidRDefault="003B3667">
      <w:pPr>
        <w:pStyle w:val="Heading3"/>
        <w:spacing w:after="50"/>
        <w:ind w:right="343"/>
      </w:pPr>
      <w:r>
        <w:t>11.</w:t>
      </w:r>
      <w:r>
        <w:rPr>
          <w:rFonts w:ascii="Arial" w:eastAsia="Arial" w:hAnsi="Arial" w:cs="Arial"/>
        </w:rPr>
        <w:t xml:space="preserve"> </w:t>
      </w:r>
      <w:r>
        <w:t xml:space="preserve">LĪGUMA GROZĪŠANA UN IZBEIGŠANA </w:t>
      </w:r>
    </w:p>
    <w:p w14:paraId="5F9C3FB4" w14:textId="77777777" w:rsidR="00E75C8A" w:rsidRDefault="003B3667">
      <w:pPr>
        <w:spacing w:after="59"/>
        <w:ind w:left="585" w:right="336" w:hanging="566"/>
      </w:pPr>
      <w:r>
        <w:t>11.1.</w:t>
      </w:r>
      <w:r>
        <w:rPr>
          <w:rFonts w:ascii="Arial" w:eastAsia="Arial" w:hAnsi="Arial" w:cs="Arial"/>
        </w:rPr>
        <w:t xml:space="preserve"> </w:t>
      </w:r>
      <w:r>
        <w:t xml:space="preserve">Līgums var tikt izbeigts tikai Līgumā noteiktajā kārtībā vai Pusēm savstarpēji rakstiski par to vienojoties. </w:t>
      </w:r>
    </w:p>
    <w:p w14:paraId="0844BDF1" w14:textId="77777777" w:rsidR="00E75C8A" w:rsidRDefault="003B3667">
      <w:pPr>
        <w:spacing w:after="59"/>
        <w:ind w:left="585" w:right="336" w:hanging="566"/>
      </w:pPr>
      <w:r>
        <w:lastRenderedPageBreak/>
        <w:t>11.2.</w:t>
      </w:r>
      <w:r>
        <w:rPr>
          <w:rFonts w:ascii="Arial" w:eastAsia="Arial" w:hAnsi="Arial" w:cs="Arial"/>
        </w:rPr>
        <w:t xml:space="preserve"> </w:t>
      </w:r>
      <w:r>
        <w:t xml:space="preserve">Pasūtītājs nekavējoties var vienpusēji atkāpties no Līguma, par to rakstveidā paziņojot Izpildītājam, ja Izpildītājs:  </w:t>
      </w:r>
    </w:p>
    <w:p w14:paraId="50377DC6" w14:textId="77777777" w:rsidR="00E75C8A" w:rsidRDefault="003B3667">
      <w:pPr>
        <w:spacing w:after="59"/>
        <w:ind w:left="1267" w:right="336" w:hanging="720"/>
      </w:pPr>
      <w:r>
        <w:t>11.2.1.</w:t>
      </w:r>
      <w:r>
        <w:rPr>
          <w:rFonts w:ascii="Arial" w:eastAsia="Arial" w:hAnsi="Arial" w:cs="Arial"/>
        </w:rPr>
        <w:t xml:space="preserve"> </w:t>
      </w:r>
      <w:r>
        <w:t>Neveic Darbus Līgumā noteiktajos termiņos vai nepilda citas Līgumā noteiktās saistības – ar nosacījumu, ka Izpildītājs 10 (</w:t>
      </w:r>
      <w:r w:rsidR="00B7064D">
        <w:t>desmit) dienu laikā no attiecīgā</w:t>
      </w:r>
      <w:r>
        <w:t xml:space="preserve"> Pasūtītāja paziņojuma saņemšanas dienas nav novērsis konstatēto Līgumā noteikto saistību neizpildi; </w:t>
      </w:r>
    </w:p>
    <w:p w14:paraId="7BE0E9BF" w14:textId="77777777" w:rsidR="00E75C8A" w:rsidRDefault="003B3667" w:rsidP="00B7064D">
      <w:pPr>
        <w:spacing w:after="59"/>
        <w:ind w:left="1267" w:right="336" w:hanging="720"/>
      </w:pPr>
      <w:r>
        <w:t>11.2.2.</w:t>
      </w:r>
      <w:r>
        <w:rPr>
          <w:rFonts w:ascii="Arial" w:eastAsia="Arial" w:hAnsi="Arial" w:cs="Arial"/>
        </w:rPr>
        <w:t xml:space="preserve"> </w:t>
      </w:r>
      <w:r w:rsidR="00B7064D">
        <w:t>neievēro Tehniskā piedāvājuma</w:t>
      </w:r>
      <w:r>
        <w:t xml:space="preserve"> vai citu Līguma</w:t>
      </w:r>
      <w:r w:rsidR="00B7064D">
        <w:t xml:space="preserve"> un</w:t>
      </w:r>
      <w:r>
        <w:t xml:space="preserve"> Latvijas Republikas normatīvo aktu prasības; </w:t>
      </w:r>
    </w:p>
    <w:p w14:paraId="7E7435E6" w14:textId="77777777" w:rsidR="00E75C8A" w:rsidRDefault="003B3667">
      <w:pPr>
        <w:spacing w:after="56"/>
        <w:ind w:left="557" w:right="336"/>
      </w:pPr>
      <w:r>
        <w:t>11.2.3.</w:t>
      </w:r>
      <w:r>
        <w:rPr>
          <w:rFonts w:ascii="Arial" w:eastAsia="Arial" w:hAnsi="Arial" w:cs="Arial"/>
        </w:rPr>
        <w:t xml:space="preserve"> </w:t>
      </w:r>
      <w:r>
        <w:t xml:space="preserve">ir atzīts par maksātnespējīgu vai ir apturēta Izpildītāja saimnieciskā darbība.  </w:t>
      </w:r>
    </w:p>
    <w:p w14:paraId="4B44BFF3" w14:textId="77777777" w:rsidR="00E75C8A" w:rsidRDefault="003B3667">
      <w:pPr>
        <w:spacing w:after="59"/>
        <w:ind w:left="559" w:right="336" w:hanging="540"/>
      </w:pPr>
      <w:r>
        <w:t>11.3.</w:t>
      </w:r>
      <w:r>
        <w:rPr>
          <w:rFonts w:ascii="Arial" w:eastAsia="Arial" w:hAnsi="Arial" w:cs="Arial"/>
        </w:rPr>
        <w:t xml:space="preserve"> </w:t>
      </w:r>
      <w:r w:rsidR="00B7064D">
        <w:rPr>
          <w:rFonts w:ascii="Arial" w:eastAsia="Arial" w:hAnsi="Arial" w:cs="Arial"/>
        </w:rPr>
        <w:t>P</w:t>
      </w:r>
      <w:r w:rsidR="00B7064D">
        <w:t xml:space="preserve">ar vienpusēju atkāpšanos no Līguma </w:t>
      </w:r>
      <w:r>
        <w:t xml:space="preserve">Izpildītājs 10 (desmit) dienu laikā no Pasūtītāja paziņojuma saņemšanas dienas samaksā Pasūtītājam līgumsodu saskaņā ar Līguma noteikumiem. </w:t>
      </w:r>
    </w:p>
    <w:p w14:paraId="2784AFCF" w14:textId="77777777" w:rsidR="00E75C8A" w:rsidRDefault="003B3667">
      <w:pPr>
        <w:spacing w:after="59"/>
        <w:ind w:left="559" w:right="336" w:hanging="540"/>
      </w:pPr>
      <w:r>
        <w:t>11.4.</w:t>
      </w:r>
      <w:r>
        <w:rPr>
          <w:rFonts w:ascii="Arial" w:eastAsia="Arial" w:hAnsi="Arial" w:cs="Arial"/>
        </w:rPr>
        <w:t xml:space="preserve"> </w:t>
      </w:r>
      <w:r>
        <w:t xml:space="preserve">Pēc Pasūtītāja vienpusējas atkāpšanās no Līguma Izpildītājs Pasūtītāja noteiktajā datumā pārtrauc darbus, veic visus pasākumus, lai Objekts un Darbi tiktu atstāti nebojātā, drošā stāvoklī, sakopj darbu izpildes vietu, nodod Pasūtītājam ar Darbiem saistītos dokumentus, nodrošina, ka tā personāls atstāj Objektu. Par Objekta nodošanu Pasūtītājam Puses sastāda attiecīgu aktu. </w:t>
      </w:r>
    </w:p>
    <w:p w14:paraId="28596C92" w14:textId="77777777" w:rsidR="00E75C8A" w:rsidRDefault="003B3667">
      <w:pPr>
        <w:spacing w:after="59"/>
        <w:ind w:left="559" w:right="336" w:hanging="540"/>
      </w:pPr>
      <w:r>
        <w:t>11.5.</w:t>
      </w:r>
      <w:r>
        <w:rPr>
          <w:rFonts w:ascii="Arial" w:eastAsia="Arial" w:hAnsi="Arial" w:cs="Arial"/>
        </w:rPr>
        <w:t xml:space="preserve"> </w:t>
      </w:r>
      <w:r>
        <w:t xml:space="preserve">Pēc Pasūtītāja vienpusējas atkāpšanās no Līguma Puses sastāda aktu par faktiski veikto darbu apjomu un to vērtību. Pasūtītājs pieņem darbus tādā apjomā, kādā tie ir faktiski veikti, ja tos objektīvi ir iespējams pieņemt un tie ir turpmāk izmantojami. Izpildītāja neierašanās nekavē akta sastādīšanu, un uzskatāms, ka Izpildītājs piekrīt aktā konstatētajam. </w:t>
      </w:r>
    </w:p>
    <w:p w14:paraId="09A6E4C0" w14:textId="77777777" w:rsidR="00E75C8A" w:rsidRDefault="003B3667">
      <w:pPr>
        <w:ind w:left="559" w:right="336" w:hanging="540"/>
      </w:pPr>
      <w:r>
        <w:t>11.6.</w:t>
      </w:r>
      <w:r>
        <w:rPr>
          <w:rFonts w:ascii="Arial" w:eastAsia="Arial" w:hAnsi="Arial" w:cs="Arial"/>
        </w:rPr>
        <w:t xml:space="preserve"> </w:t>
      </w:r>
      <w:r>
        <w:t xml:space="preserve">Ja Pasūtītājs nokavē maksājumu par vairāk nekā 20 (divdesmit) dienām vai apgrūtina vai liedz Izpildītājam Līgumā noteikto saistību izpildi, Izpildītājs var vienpusēji atkāpties no Līguma – ar nosacījumu, ka Pasūtītājs 10 (desmit) dienu laikā no attiecīga Izpildītāja paziņojuma saņemšanas dienas nav veicis maksājumu Izpildītājam vai novērsis šķēršļus Izpildītāja Līgumā noteikto saistību izpildei. </w:t>
      </w:r>
    </w:p>
    <w:p w14:paraId="62A246B5" w14:textId="77777777" w:rsidR="003D1E28" w:rsidRDefault="003D1E28">
      <w:pPr>
        <w:pStyle w:val="Heading3"/>
        <w:spacing w:after="50"/>
        <w:ind w:right="340"/>
      </w:pPr>
    </w:p>
    <w:p w14:paraId="067F66FF" w14:textId="77777777" w:rsidR="00E75C8A" w:rsidRDefault="003B3667">
      <w:pPr>
        <w:pStyle w:val="Heading3"/>
        <w:spacing w:after="50"/>
        <w:ind w:right="340"/>
      </w:pPr>
      <w:r>
        <w:t>12.</w:t>
      </w:r>
      <w:r>
        <w:rPr>
          <w:rFonts w:ascii="Arial" w:eastAsia="Arial" w:hAnsi="Arial" w:cs="Arial"/>
        </w:rPr>
        <w:t xml:space="preserve"> </w:t>
      </w:r>
      <w:r>
        <w:t xml:space="preserve">PIEMĒROJAMĀS TIESĪBAS UN STRĪDU RISINĀŠANAS KĀRTĪBA </w:t>
      </w:r>
    </w:p>
    <w:p w14:paraId="609F04EC" w14:textId="77777777" w:rsidR="00E75C8A" w:rsidRDefault="003B3667">
      <w:pPr>
        <w:spacing w:after="59"/>
        <w:ind w:left="559" w:right="336" w:hanging="540"/>
      </w:pPr>
      <w:r>
        <w:t>12.1.</w:t>
      </w:r>
      <w:r>
        <w:rPr>
          <w:rFonts w:ascii="Arial" w:eastAsia="Arial" w:hAnsi="Arial" w:cs="Arial"/>
        </w:rPr>
        <w:t xml:space="preserve"> </w:t>
      </w:r>
      <w:r>
        <w:t xml:space="preserve">Līgums interpretējams un pildāms saskaņā ar Latvijas Republikas normatīvajiem aktiem. Līgumā nenoregulētajiem jautājumiem piemērojami Latvijas Republikas normatīvie akti. </w:t>
      </w:r>
    </w:p>
    <w:p w14:paraId="4F8CCC17" w14:textId="77777777" w:rsidR="00E75C8A" w:rsidRDefault="003B3667">
      <w:pPr>
        <w:spacing w:after="59"/>
        <w:ind w:left="559" w:right="336" w:hanging="540"/>
      </w:pPr>
      <w:r>
        <w:t>12.2.</w:t>
      </w:r>
      <w:r>
        <w:rPr>
          <w:rFonts w:ascii="Arial" w:eastAsia="Arial" w:hAnsi="Arial" w:cs="Arial"/>
        </w:rPr>
        <w:t xml:space="preserve"> </w:t>
      </w:r>
      <w:r>
        <w:t xml:space="preserve">Puses pieliek visas pūles, lai strīdus atrisinātu savstarpēju pārrunu ceļā. Puses rakstiski informē viena otru par savu viedokli attiecībā uz strīdu, kā arī iespējamo strīda risinājumu. Ja Puses uzskata par iespējamu, tās tiekas, lai atrisinātu strīdu. </w:t>
      </w:r>
    </w:p>
    <w:p w14:paraId="677E7FF2" w14:textId="77777777" w:rsidR="00E75C8A" w:rsidRDefault="003B3667">
      <w:pPr>
        <w:ind w:left="559" w:right="336" w:hanging="540"/>
      </w:pPr>
      <w:r>
        <w:t>12.3.</w:t>
      </w:r>
      <w:r>
        <w:rPr>
          <w:rFonts w:ascii="Arial" w:eastAsia="Arial" w:hAnsi="Arial" w:cs="Arial"/>
        </w:rPr>
        <w:t xml:space="preserve"> </w:t>
      </w:r>
      <w:r>
        <w:t>Ja strīda risinājumu neizdodas panākt</w:t>
      </w:r>
      <w:r w:rsidR="00B52B2F">
        <w:t>,</w:t>
      </w:r>
      <w:r>
        <w:t xml:space="preserve"> Puses strīdu var nodot izšķiršanai tiesā Latvijas Republikas normatīvajos aktos noteiktajā kārtībā. </w:t>
      </w:r>
    </w:p>
    <w:p w14:paraId="7AFF4ED6" w14:textId="77777777" w:rsidR="003D1E28" w:rsidRDefault="003D1E28">
      <w:pPr>
        <w:pStyle w:val="Heading3"/>
        <w:spacing w:after="50"/>
        <w:ind w:right="343"/>
      </w:pPr>
    </w:p>
    <w:p w14:paraId="2F806579" w14:textId="77777777" w:rsidR="00E75C8A" w:rsidRDefault="003B3667">
      <w:pPr>
        <w:pStyle w:val="Heading3"/>
        <w:spacing w:after="50"/>
        <w:ind w:right="343"/>
      </w:pPr>
      <w:r>
        <w:t>13.</w:t>
      </w:r>
      <w:r>
        <w:rPr>
          <w:rFonts w:ascii="Arial" w:eastAsia="Arial" w:hAnsi="Arial" w:cs="Arial"/>
        </w:rPr>
        <w:t xml:space="preserve"> </w:t>
      </w:r>
      <w:r>
        <w:t xml:space="preserve">CITI NOTEIKUMI </w:t>
      </w:r>
    </w:p>
    <w:p w14:paraId="6BC1A500" w14:textId="77777777" w:rsidR="00E75C8A" w:rsidRDefault="003B3667">
      <w:pPr>
        <w:spacing w:after="59"/>
        <w:ind w:left="559" w:right="336" w:hanging="540"/>
      </w:pPr>
      <w:r>
        <w:t>13.1.</w:t>
      </w:r>
      <w:r>
        <w:rPr>
          <w:rFonts w:ascii="Arial" w:eastAsia="Arial" w:hAnsi="Arial" w:cs="Arial"/>
        </w:rPr>
        <w:t xml:space="preserve"> </w:t>
      </w:r>
      <w:r>
        <w:t xml:space="preserve">Līgumā noteikto tiesību un saistību nodošana trešajām personām pieļaujama tikai ar otras Puses piekrišanu. </w:t>
      </w:r>
    </w:p>
    <w:p w14:paraId="7EE3ED3A" w14:textId="77777777" w:rsidR="00E75C8A" w:rsidRDefault="003B3667">
      <w:pPr>
        <w:spacing w:after="56"/>
        <w:ind w:left="559" w:right="336" w:hanging="540"/>
      </w:pPr>
      <w:r>
        <w:t>13.2.</w:t>
      </w:r>
      <w:r>
        <w:rPr>
          <w:rFonts w:ascii="Arial" w:eastAsia="Arial" w:hAnsi="Arial" w:cs="Arial"/>
        </w:rPr>
        <w:t xml:space="preserve"> </w:t>
      </w:r>
      <w:r>
        <w:t xml:space="preserve">Ja kāds no Līguma noteikumiem zaudē spēku, tas neietekmē citu Līguma noteikumu spēkā esamību. </w:t>
      </w:r>
    </w:p>
    <w:p w14:paraId="0910D092" w14:textId="77777777" w:rsidR="00E75C8A" w:rsidRDefault="003B3667">
      <w:pPr>
        <w:spacing w:after="56"/>
        <w:ind w:left="29" w:right="336"/>
      </w:pPr>
      <w:r>
        <w:t>13.3.</w:t>
      </w:r>
      <w:r>
        <w:rPr>
          <w:rFonts w:ascii="Arial" w:eastAsia="Arial" w:hAnsi="Arial" w:cs="Arial"/>
        </w:rPr>
        <w:t xml:space="preserve"> </w:t>
      </w:r>
      <w:r>
        <w:t xml:space="preserve">Puse rakstveidā informē otru Pusi par kontaktinformācijas vai rekvizītu maiņu. </w:t>
      </w:r>
    </w:p>
    <w:p w14:paraId="651E2650" w14:textId="77777777" w:rsidR="00E75C8A" w:rsidRDefault="003B3667" w:rsidP="00B7064D">
      <w:pPr>
        <w:spacing w:after="0"/>
        <w:ind w:left="559" w:right="336" w:hanging="540"/>
      </w:pPr>
      <w:r>
        <w:lastRenderedPageBreak/>
        <w:t>13.4.</w:t>
      </w:r>
      <w:r>
        <w:rPr>
          <w:rFonts w:ascii="Arial" w:eastAsia="Arial" w:hAnsi="Arial" w:cs="Arial"/>
        </w:rPr>
        <w:t xml:space="preserve"> </w:t>
      </w:r>
      <w:r>
        <w:t xml:space="preserve">Līgums sastādīts un parakstīts divos oriģinālos eksemplāros, abi eksemplāri ir ar vienādu juridisko spēku. Viens no Līguma eksemplāriem atrodas pie Pasūtītāja, bet otrs – pie Izpildītāja. </w:t>
      </w:r>
    </w:p>
    <w:p w14:paraId="50B0AA85" w14:textId="77777777" w:rsidR="00E75C8A" w:rsidRDefault="003B3667">
      <w:pPr>
        <w:spacing w:after="12"/>
        <w:ind w:left="29" w:right="336"/>
      </w:pPr>
      <w:r>
        <w:t>13.5.</w:t>
      </w:r>
      <w:r>
        <w:rPr>
          <w:rFonts w:ascii="Arial" w:eastAsia="Arial" w:hAnsi="Arial" w:cs="Arial"/>
        </w:rPr>
        <w:t xml:space="preserve"> </w:t>
      </w:r>
      <w:r>
        <w:t xml:space="preserve">Šādi Līguma pielikumi ir Līguma neatņemama sastāvdaļa: </w:t>
      </w:r>
    </w:p>
    <w:p w14:paraId="248A99E4" w14:textId="77777777" w:rsidR="00E75C8A" w:rsidRDefault="003B3667">
      <w:pPr>
        <w:spacing w:after="12"/>
        <w:ind w:left="557" w:right="336"/>
      </w:pPr>
      <w:r>
        <w:t xml:space="preserve">1.pielikums: Tehniskais piedāvājums; </w:t>
      </w:r>
    </w:p>
    <w:p w14:paraId="743E970B" w14:textId="503BED77" w:rsidR="00E75C8A" w:rsidRDefault="003B3667">
      <w:pPr>
        <w:spacing w:after="12"/>
        <w:ind w:left="557" w:right="336"/>
      </w:pPr>
      <w:r w:rsidRPr="004A619C">
        <w:t>2.pielikums: Finanšu piedāvājums</w:t>
      </w:r>
      <w:r w:rsidR="004A619C" w:rsidRPr="004A619C">
        <w:t xml:space="preserve"> un darbu izpildes tāme</w:t>
      </w:r>
      <w:r w:rsidR="004A619C">
        <w:t>;</w:t>
      </w:r>
    </w:p>
    <w:p w14:paraId="20356B52" w14:textId="77777777" w:rsidR="00B52B2F" w:rsidRDefault="003B3667">
      <w:pPr>
        <w:ind w:left="557" w:right="3168"/>
      </w:pPr>
      <w:r>
        <w:t xml:space="preserve">3.pielikums: Līguma/darbu izpildes laika grafiks; </w:t>
      </w:r>
    </w:p>
    <w:p w14:paraId="3C62F90A" w14:textId="3E82E33A" w:rsidR="00E75C8A" w:rsidRDefault="00B52B2F">
      <w:pPr>
        <w:ind w:left="557" w:right="3168"/>
      </w:pPr>
      <w:r>
        <w:t>4</w:t>
      </w:r>
      <w:r w:rsidR="003B3667">
        <w:t xml:space="preserve">.pielikums: Saistību raksts. </w:t>
      </w:r>
    </w:p>
    <w:p w14:paraId="3BF8BCB7" w14:textId="77777777" w:rsidR="00B52B2F" w:rsidRDefault="00B52B2F">
      <w:pPr>
        <w:pStyle w:val="Heading3"/>
        <w:spacing w:after="10"/>
        <w:ind w:right="343"/>
      </w:pPr>
    </w:p>
    <w:p w14:paraId="506C8847" w14:textId="77777777" w:rsidR="00E75C8A" w:rsidRDefault="003B3667">
      <w:pPr>
        <w:pStyle w:val="Heading3"/>
        <w:spacing w:after="10"/>
        <w:ind w:right="343"/>
      </w:pPr>
      <w:r>
        <w:t>14.</w:t>
      </w:r>
      <w:r>
        <w:rPr>
          <w:rFonts w:ascii="Arial" w:eastAsia="Arial" w:hAnsi="Arial" w:cs="Arial"/>
        </w:rPr>
        <w:t xml:space="preserve"> </w:t>
      </w:r>
      <w:r>
        <w:t xml:space="preserve">PUŠU REKVIZĪTI UN PARAKSTI </w:t>
      </w:r>
    </w:p>
    <w:tbl>
      <w:tblPr>
        <w:tblStyle w:val="TableGrid"/>
        <w:tblW w:w="9072" w:type="dxa"/>
        <w:tblInd w:w="7" w:type="dxa"/>
        <w:tblCellMar>
          <w:top w:w="68" w:type="dxa"/>
          <w:left w:w="108" w:type="dxa"/>
          <w:right w:w="115" w:type="dxa"/>
        </w:tblCellMar>
        <w:tblLook w:val="04A0" w:firstRow="1" w:lastRow="0" w:firstColumn="1" w:lastColumn="0" w:noHBand="0" w:noVBand="1"/>
      </w:tblPr>
      <w:tblGrid>
        <w:gridCol w:w="4394"/>
        <w:gridCol w:w="4678"/>
      </w:tblGrid>
      <w:tr w:rsidR="00E75C8A" w14:paraId="72402C1A" w14:textId="77777777">
        <w:trPr>
          <w:trHeight w:val="298"/>
        </w:trPr>
        <w:tc>
          <w:tcPr>
            <w:tcW w:w="4394" w:type="dxa"/>
            <w:tcBorders>
              <w:top w:val="single" w:sz="8" w:space="0" w:color="000000"/>
              <w:left w:val="single" w:sz="8" w:space="0" w:color="000000"/>
              <w:bottom w:val="single" w:sz="8" w:space="0" w:color="000000"/>
              <w:right w:val="single" w:sz="8" w:space="0" w:color="000000"/>
            </w:tcBorders>
          </w:tcPr>
          <w:p w14:paraId="6EB4F6CA" w14:textId="77777777" w:rsidR="00E75C8A" w:rsidRDefault="003B3667">
            <w:pPr>
              <w:spacing w:after="0" w:line="259" w:lineRule="auto"/>
              <w:ind w:left="0" w:right="0" w:firstLine="0"/>
              <w:jc w:val="left"/>
            </w:pPr>
            <w:r>
              <w:rPr>
                <w:b/>
              </w:rPr>
              <w:t xml:space="preserve">PASŪTĪTĀJS </w:t>
            </w:r>
          </w:p>
        </w:tc>
        <w:tc>
          <w:tcPr>
            <w:tcW w:w="4678" w:type="dxa"/>
            <w:tcBorders>
              <w:top w:val="single" w:sz="8" w:space="0" w:color="000000"/>
              <w:left w:val="single" w:sz="8" w:space="0" w:color="000000"/>
              <w:bottom w:val="single" w:sz="8" w:space="0" w:color="000000"/>
              <w:right w:val="single" w:sz="8" w:space="0" w:color="000000"/>
            </w:tcBorders>
          </w:tcPr>
          <w:p w14:paraId="2F6C8BE9" w14:textId="77777777" w:rsidR="00E75C8A" w:rsidRDefault="003B3667">
            <w:pPr>
              <w:spacing w:after="0" w:line="259" w:lineRule="auto"/>
              <w:ind w:left="0" w:right="0" w:firstLine="0"/>
              <w:jc w:val="left"/>
            </w:pPr>
            <w:r>
              <w:rPr>
                <w:b/>
              </w:rPr>
              <w:t xml:space="preserve">IZPILDĪTĀJS </w:t>
            </w:r>
          </w:p>
        </w:tc>
      </w:tr>
    </w:tbl>
    <w:p w14:paraId="22E8E612" w14:textId="77777777" w:rsidR="00E75C8A" w:rsidRDefault="003B3667">
      <w:pPr>
        <w:spacing w:after="0" w:line="259" w:lineRule="auto"/>
        <w:ind w:left="7" w:right="0" w:firstLine="0"/>
        <w:jc w:val="left"/>
      </w:pPr>
      <w:r>
        <w:rPr>
          <w:b/>
          <w:sz w:val="28"/>
        </w:rPr>
        <w:t xml:space="preserve"> </w:t>
      </w:r>
    </w:p>
    <w:p w14:paraId="5BCF077F" w14:textId="77777777" w:rsidR="00E75C8A" w:rsidRDefault="003B3667">
      <w:pPr>
        <w:spacing w:after="0" w:line="259" w:lineRule="auto"/>
        <w:ind w:left="7" w:right="0" w:firstLine="0"/>
        <w:jc w:val="left"/>
      </w:pPr>
      <w:r>
        <w:rPr>
          <w:b/>
          <w:sz w:val="28"/>
        </w:rPr>
        <w:t xml:space="preserve"> </w:t>
      </w:r>
    </w:p>
    <w:p w14:paraId="305F6D80" w14:textId="77777777" w:rsidR="00E75C8A" w:rsidRDefault="003B3667">
      <w:pPr>
        <w:spacing w:after="0" w:line="259" w:lineRule="auto"/>
        <w:ind w:left="7" w:right="0" w:firstLine="0"/>
        <w:jc w:val="left"/>
      </w:pPr>
      <w:r>
        <w:rPr>
          <w:b/>
          <w:sz w:val="28"/>
        </w:rPr>
        <w:t xml:space="preserve"> </w:t>
      </w:r>
    </w:p>
    <w:p w14:paraId="57F8A396" w14:textId="77777777" w:rsidR="00E75C8A" w:rsidRDefault="003B3667">
      <w:pPr>
        <w:spacing w:after="9" w:line="259" w:lineRule="auto"/>
        <w:ind w:left="7" w:right="0" w:firstLine="0"/>
        <w:jc w:val="left"/>
        <w:rPr>
          <w:b/>
          <w:sz w:val="28"/>
        </w:rPr>
      </w:pPr>
      <w:r>
        <w:rPr>
          <w:b/>
          <w:sz w:val="28"/>
        </w:rPr>
        <w:t xml:space="preserve"> </w:t>
      </w:r>
    </w:p>
    <w:p w14:paraId="78A89465" w14:textId="77777777" w:rsidR="00B52B2F" w:rsidRDefault="00B52B2F">
      <w:pPr>
        <w:spacing w:after="9" w:line="259" w:lineRule="auto"/>
        <w:ind w:left="7" w:right="0" w:firstLine="0"/>
        <w:jc w:val="left"/>
        <w:rPr>
          <w:b/>
          <w:sz w:val="28"/>
        </w:rPr>
      </w:pPr>
    </w:p>
    <w:p w14:paraId="7651DDE6" w14:textId="77777777" w:rsidR="00B52B2F" w:rsidRDefault="00B52B2F">
      <w:pPr>
        <w:spacing w:after="9" w:line="259" w:lineRule="auto"/>
        <w:ind w:left="7" w:right="0" w:firstLine="0"/>
        <w:jc w:val="left"/>
        <w:rPr>
          <w:b/>
          <w:sz w:val="28"/>
        </w:rPr>
      </w:pPr>
    </w:p>
    <w:p w14:paraId="3DBAC075" w14:textId="77777777" w:rsidR="00B52B2F" w:rsidRDefault="00B52B2F">
      <w:pPr>
        <w:spacing w:after="9" w:line="259" w:lineRule="auto"/>
        <w:ind w:left="7" w:right="0" w:firstLine="0"/>
        <w:jc w:val="left"/>
        <w:rPr>
          <w:b/>
          <w:sz w:val="28"/>
        </w:rPr>
      </w:pPr>
    </w:p>
    <w:p w14:paraId="407624BE" w14:textId="77777777" w:rsidR="0037187B" w:rsidRDefault="0037187B">
      <w:pPr>
        <w:spacing w:after="160" w:line="259" w:lineRule="auto"/>
        <w:ind w:left="0" w:right="0" w:firstLine="0"/>
        <w:jc w:val="left"/>
      </w:pPr>
      <w:r>
        <w:br w:type="page"/>
      </w:r>
    </w:p>
    <w:p w14:paraId="0F6C5781" w14:textId="77777777" w:rsidR="00E75C8A" w:rsidRDefault="003B3667">
      <w:pPr>
        <w:spacing w:after="0" w:line="259" w:lineRule="auto"/>
        <w:ind w:left="7" w:right="0" w:firstLine="0"/>
        <w:jc w:val="left"/>
      </w:pPr>
      <w:r>
        <w:rPr>
          <w:b/>
          <w:sz w:val="32"/>
        </w:rPr>
        <w:lastRenderedPageBreak/>
        <w:t xml:space="preserve"> </w:t>
      </w:r>
    </w:p>
    <w:p w14:paraId="4A65B878" w14:textId="77777777" w:rsidR="00E75C8A" w:rsidRDefault="003B3667">
      <w:pPr>
        <w:spacing w:after="7"/>
        <w:ind w:left="1438" w:right="333"/>
        <w:jc w:val="right"/>
      </w:pPr>
      <w:r>
        <w:rPr>
          <w:b/>
          <w:sz w:val="22"/>
        </w:rPr>
        <w:t>20__.gada ____._____________</w:t>
      </w:r>
      <w:r w:rsidR="00B52B2F">
        <w:rPr>
          <w:b/>
          <w:sz w:val="22"/>
        </w:rPr>
        <w:t xml:space="preserve"> Līguma Nr. ___ „Pasažieru lifta</w:t>
      </w:r>
      <w:r>
        <w:rPr>
          <w:b/>
          <w:sz w:val="22"/>
        </w:rPr>
        <w:t xml:space="preserve"> piegāde,  uzstādīšana un tehniskās apkopes nodrošināšana” </w:t>
      </w:r>
    </w:p>
    <w:p w14:paraId="3B62ADCF" w14:textId="0AFA4776" w:rsidR="00E75C8A" w:rsidRDefault="003B3667">
      <w:pPr>
        <w:spacing w:after="7"/>
        <w:ind w:left="285" w:right="333"/>
        <w:jc w:val="right"/>
      </w:pPr>
      <w:r>
        <w:rPr>
          <w:b/>
          <w:sz w:val="22"/>
        </w:rPr>
        <w:t>Pielikums Nr.</w:t>
      </w:r>
      <w:r w:rsidR="00FC31F5">
        <w:rPr>
          <w:b/>
          <w:sz w:val="22"/>
        </w:rPr>
        <w:t>5</w:t>
      </w:r>
      <w:r>
        <w:rPr>
          <w:b/>
          <w:sz w:val="22"/>
        </w:rPr>
        <w:t xml:space="preserve"> </w:t>
      </w:r>
    </w:p>
    <w:p w14:paraId="53B2AC59" w14:textId="77777777" w:rsidR="00E75C8A" w:rsidRDefault="003B3667">
      <w:pPr>
        <w:spacing w:after="0" w:line="259" w:lineRule="auto"/>
        <w:ind w:left="0" w:right="298" w:firstLine="0"/>
        <w:jc w:val="right"/>
      </w:pPr>
      <w:r>
        <w:rPr>
          <w:b/>
          <w:sz w:val="20"/>
        </w:rPr>
        <w:t xml:space="preserve"> </w:t>
      </w:r>
    </w:p>
    <w:p w14:paraId="088ABD7C" w14:textId="77777777" w:rsidR="00E75C8A" w:rsidRDefault="003B3667">
      <w:pPr>
        <w:spacing w:after="17" w:line="259" w:lineRule="auto"/>
        <w:ind w:left="0" w:right="298" w:firstLine="0"/>
        <w:jc w:val="right"/>
      </w:pPr>
      <w:r>
        <w:rPr>
          <w:b/>
          <w:sz w:val="20"/>
        </w:rPr>
        <w:t xml:space="preserve"> </w:t>
      </w:r>
    </w:p>
    <w:p w14:paraId="4D93E7C8" w14:textId="77777777" w:rsidR="00E75C8A" w:rsidRDefault="003B3667">
      <w:pPr>
        <w:pStyle w:val="Heading3"/>
        <w:spacing w:after="10"/>
        <w:ind w:right="339"/>
      </w:pPr>
      <w:r>
        <w:t xml:space="preserve">SAISTĪBU RAKSTS </w:t>
      </w:r>
    </w:p>
    <w:p w14:paraId="3E2FC42A" w14:textId="77777777" w:rsidR="00E75C8A" w:rsidRDefault="003B3667">
      <w:pPr>
        <w:spacing w:after="0" w:line="259" w:lineRule="auto"/>
        <w:ind w:left="0" w:right="281" w:firstLine="0"/>
        <w:jc w:val="center"/>
      </w:pPr>
      <w:r>
        <w:rPr>
          <w:b/>
        </w:rPr>
        <w:t xml:space="preserve"> </w:t>
      </w:r>
    </w:p>
    <w:p w14:paraId="4985574C" w14:textId="77777777" w:rsidR="00E75C8A" w:rsidRDefault="003B3667">
      <w:pPr>
        <w:spacing w:after="0" w:line="259" w:lineRule="auto"/>
        <w:ind w:left="0" w:right="281" w:firstLine="0"/>
        <w:jc w:val="center"/>
      </w:pPr>
      <w:r>
        <w:rPr>
          <w:b/>
        </w:rPr>
        <w:t xml:space="preserve"> </w:t>
      </w:r>
    </w:p>
    <w:p w14:paraId="1B72E8DC" w14:textId="77777777" w:rsidR="00E75C8A" w:rsidRDefault="003B3667">
      <w:pPr>
        <w:spacing w:after="0" w:line="259" w:lineRule="auto"/>
        <w:ind w:left="7" w:right="0" w:firstLine="0"/>
        <w:jc w:val="left"/>
      </w:pPr>
      <w:r>
        <w:t xml:space="preserve"> </w:t>
      </w:r>
    </w:p>
    <w:p w14:paraId="225C0921" w14:textId="77777777" w:rsidR="00E75C8A" w:rsidRDefault="003B3667">
      <w:pPr>
        <w:spacing w:after="12"/>
        <w:ind w:left="29" w:right="336"/>
      </w:pPr>
      <w:r>
        <w:t xml:space="preserve">Es, _______________________________________________, pildot ________________ </w:t>
      </w:r>
    </w:p>
    <w:p w14:paraId="3FD6FC39" w14:textId="77777777" w:rsidR="00E75C8A" w:rsidRDefault="003B3667">
      <w:pPr>
        <w:tabs>
          <w:tab w:val="center" w:pos="2121"/>
          <w:tab w:val="center" w:pos="4327"/>
          <w:tab w:val="center" w:pos="5047"/>
          <w:tab w:val="center" w:pos="5767"/>
          <w:tab w:val="center" w:pos="6487"/>
        </w:tabs>
        <w:spacing w:after="0" w:line="259" w:lineRule="auto"/>
        <w:ind w:left="0" w:right="0" w:firstLine="0"/>
        <w:jc w:val="left"/>
      </w:pPr>
      <w:r>
        <w:rPr>
          <w:sz w:val="28"/>
        </w:rPr>
        <w:t xml:space="preserve"> </w:t>
      </w:r>
      <w:r>
        <w:rPr>
          <w:sz w:val="20"/>
        </w:rPr>
        <w:t xml:space="preserve"> </w:t>
      </w:r>
      <w:r>
        <w:rPr>
          <w:sz w:val="20"/>
        </w:rPr>
        <w:tab/>
        <w:t xml:space="preserve">                              (vārds, uzvārds)  </w:t>
      </w:r>
      <w:r>
        <w:rPr>
          <w:sz w:val="20"/>
        </w:rPr>
        <w:tab/>
        <w:t xml:space="preserve"> </w:t>
      </w:r>
      <w:r>
        <w:rPr>
          <w:sz w:val="20"/>
        </w:rPr>
        <w:tab/>
        <w:t xml:space="preserve"> </w:t>
      </w:r>
      <w:r>
        <w:rPr>
          <w:sz w:val="20"/>
        </w:rPr>
        <w:tab/>
        <w:t xml:space="preserve"> </w:t>
      </w:r>
      <w:r>
        <w:rPr>
          <w:sz w:val="20"/>
        </w:rPr>
        <w:tab/>
        <w:t xml:space="preserve"> </w:t>
      </w:r>
    </w:p>
    <w:p w14:paraId="3596EA41" w14:textId="77777777" w:rsidR="00E75C8A" w:rsidRDefault="003B3667">
      <w:pPr>
        <w:spacing w:after="0"/>
        <w:ind w:left="-8" w:right="334" w:firstLine="0"/>
      </w:pPr>
      <w:r>
        <w:rPr>
          <w:sz w:val="28"/>
        </w:rPr>
        <w:t xml:space="preserve">_______________________________________________________________ </w:t>
      </w:r>
    </w:p>
    <w:p w14:paraId="79A58764" w14:textId="77777777" w:rsidR="00E75C8A" w:rsidRDefault="003B3667">
      <w:pPr>
        <w:spacing w:after="0" w:line="259" w:lineRule="auto"/>
        <w:ind w:left="0" w:right="344" w:firstLine="0"/>
        <w:jc w:val="center"/>
      </w:pPr>
      <w:r>
        <w:rPr>
          <w:sz w:val="20"/>
        </w:rPr>
        <w:t xml:space="preserve">(amata nosaukums) </w:t>
      </w:r>
    </w:p>
    <w:p w14:paraId="5E4807FA" w14:textId="77777777" w:rsidR="00E75C8A" w:rsidRDefault="003B3667">
      <w:pPr>
        <w:spacing w:after="55" w:line="259" w:lineRule="auto"/>
        <w:ind w:left="7" w:right="0" w:firstLine="0"/>
        <w:jc w:val="left"/>
      </w:pPr>
      <w:r>
        <w:rPr>
          <w:sz w:val="20"/>
        </w:rPr>
        <w:t xml:space="preserve"> </w:t>
      </w:r>
    </w:p>
    <w:p w14:paraId="0C66FD61" w14:textId="77777777" w:rsidR="00E75C8A" w:rsidRPr="00B7064D" w:rsidRDefault="003B3667">
      <w:pPr>
        <w:spacing w:after="0"/>
        <w:ind w:left="-8" w:right="334" w:firstLine="0"/>
        <w:rPr>
          <w:szCs w:val="24"/>
        </w:rPr>
      </w:pPr>
      <w:r w:rsidRPr="00B7064D">
        <w:rPr>
          <w:szCs w:val="24"/>
        </w:rPr>
        <w:t xml:space="preserve">pienākumus, apņemos: </w:t>
      </w:r>
    </w:p>
    <w:p w14:paraId="661339DE" w14:textId="77777777" w:rsidR="00E75C8A" w:rsidRPr="00B7064D" w:rsidRDefault="003B3667">
      <w:pPr>
        <w:spacing w:after="0" w:line="259" w:lineRule="auto"/>
        <w:ind w:left="7" w:right="0" w:firstLine="0"/>
        <w:jc w:val="left"/>
        <w:rPr>
          <w:szCs w:val="24"/>
        </w:rPr>
      </w:pPr>
      <w:r w:rsidRPr="00B7064D">
        <w:rPr>
          <w:szCs w:val="24"/>
        </w:rPr>
        <w:t xml:space="preserve"> </w:t>
      </w:r>
    </w:p>
    <w:p w14:paraId="0A9FEC5E" w14:textId="77777777" w:rsidR="00E75C8A" w:rsidRPr="00B7064D" w:rsidRDefault="003B3667">
      <w:pPr>
        <w:numPr>
          <w:ilvl w:val="0"/>
          <w:numId w:val="18"/>
        </w:numPr>
        <w:spacing w:after="0"/>
        <w:ind w:right="334" w:hanging="360"/>
        <w:rPr>
          <w:szCs w:val="24"/>
        </w:rPr>
      </w:pPr>
      <w:r w:rsidRPr="00B7064D">
        <w:rPr>
          <w:szCs w:val="24"/>
        </w:rPr>
        <w:t xml:space="preserve">Neizpaust, neuzticēt un neatklāt trešajai pusei dokumentus vai informāciju, kas man tiks uzticēta vai kļūs zināma, pildot darba pienākumus; </w:t>
      </w:r>
    </w:p>
    <w:p w14:paraId="343B8926" w14:textId="77777777" w:rsidR="00E75C8A" w:rsidRPr="00B7064D" w:rsidRDefault="003B3667">
      <w:pPr>
        <w:numPr>
          <w:ilvl w:val="0"/>
          <w:numId w:val="18"/>
        </w:numPr>
        <w:spacing w:after="0"/>
        <w:ind w:right="334" w:hanging="360"/>
        <w:rPr>
          <w:szCs w:val="24"/>
        </w:rPr>
      </w:pPr>
      <w:r w:rsidRPr="00B7064D">
        <w:rPr>
          <w:szCs w:val="24"/>
        </w:rPr>
        <w:t xml:space="preserve">dokumentus vai informāciju, kas man tiks uzticēti vai kļūs zināmi, pildot darba pienākumus, izmantot tikai savā darbā saistībā ar Latvijas </w:t>
      </w:r>
      <w:r w:rsidR="00B52B2F" w:rsidRPr="00B7064D">
        <w:rPr>
          <w:szCs w:val="24"/>
        </w:rPr>
        <w:t>Dabas muzeja</w:t>
      </w:r>
      <w:r w:rsidRPr="00B7064D">
        <w:rPr>
          <w:szCs w:val="24"/>
        </w:rPr>
        <w:t xml:space="preserve"> funkciju izpildi; </w:t>
      </w:r>
    </w:p>
    <w:p w14:paraId="6B0936B7" w14:textId="77777777" w:rsidR="00E75C8A" w:rsidRPr="00B7064D" w:rsidRDefault="003B3667">
      <w:pPr>
        <w:numPr>
          <w:ilvl w:val="0"/>
          <w:numId w:val="18"/>
        </w:numPr>
        <w:spacing w:after="0"/>
        <w:ind w:right="334" w:hanging="360"/>
        <w:rPr>
          <w:szCs w:val="24"/>
        </w:rPr>
      </w:pPr>
      <w:r w:rsidRPr="00B7064D">
        <w:rPr>
          <w:szCs w:val="24"/>
        </w:rPr>
        <w:t xml:space="preserve">dokumentus, kas vairs nav nepieciešami darba pienākumu pildīšanai, nepaturēt sev un nodot Latvijas </w:t>
      </w:r>
      <w:r w:rsidR="00B52B2F" w:rsidRPr="00B7064D">
        <w:rPr>
          <w:szCs w:val="24"/>
        </w:rPr>
        <w:t>Dabas muzejam</w:t>
      </w:r>
      <w:r w:rsidRPr="00B7064D">
        <w:rPr>
          <w:szCs w:val="24"/>
        </w:rPr>
        <w:t>.</w:t>
      </w:r>
      <w:r w:rsidRPr="00B7064D">
        <w:rPr>
          <w:i/>
          <w:szCs w:val="24"/>
        </w:rPr>
        <w:t xml:space="preserve">  </w:t>
      </w:r>
    </w:p>
    <w:p w14:paraId="5B85085C" w14:textId="77777777" w:rsidR="00E75C8A" w:rsidRPr="00B7064D" w:rsidRDefault="003B3667">
      <w:pPr>
        <w:spacing w:after="0" w:line="259" w:lineRule="auto"/>
        <w:ind w:left="7" w:right="0" w:firstLine="0"/>
        <w:jc w:val="left"/>
        <w:rPr>
          <w:szCs w:val="24"/>
        </w:rPr>
      </w:pPr>
      <w:r w:rsidRPr="00B7064D">
        <w:rPr>
          <w:szCs w:val="24"/>
        </w:rPr>
        <w:t xml:space="preserve"> </w:t>
      </w:r>
    </w:p>
    <w:p w14:paraId="199E9142" w14:textId="77777777" w:rsidR="00E75C8A" w:rsidRPr="00B7064D" w:rsidRDefault="003B3667">
      <w:pPr>
        <w:spacing w:after="0" w:line="259" w:lineRule="auto"/>
        <w:ind w:left="7" w:right="0" w:firstLine="0"/>
        <w:jc w:val="left"/>
        <w:rPr>
          <w:szCs w:val="24"/>
        </w:rPr>
      </w:pPr>
      <w:r w:rsidRPr="00B7064D">
        <w:rPr>
          <w:szCs w:val="24"/>
        </w:rPr>
        <w:t xml:space="preserve"> </w:t>
      </w:r>
    </w:p>
    <w:p w14:paraId="733750AA" w14:textId="77777777" w:rsidR="00E75C8A" w:rsidRPr="00B7064D" w:rsidRDefault="003B3667">
      <w:pPr>
        <w:spacing w:after="0"/>
        <w:ind w:left="-8" w:right="334" w:firstLine="360"/>
        <w:rPr>
          <w:szCs w:val="24"/>
        </w:rPr>
      </w:pPr>
      <w:r w:rsidRPr="00B7064D">
        <w:rPr>
          <w:szCs w:val="24"/>
        </w:rPr>
        <w:t xml:space="preserve">Šis saistību raksts neattiecas uz dokumentiem vai informāciju, par kuriem es varu pierādīt, ka tie nonākuši manā rīcībā pirms šī saistību raksta parakstīšanas. </w:t>
      </w:r>
    </w:p>
    <w:p w14:paraId="2C1E72BC" w14:textId="77777777" w:rsidR="00E75C8A" w:rsidRDefault="003B3667">
      <w:pPr>
        <w:spacing w:after="0" w:line="259" w:lineRule="auto"/>
        <w:ind w:left="7" w:right="0" w:firstLine="0"/>
        <w:jc w:val="left"/>
      </w:pPr>
      <w:r>
        <w:t xml:space="preserve"> </w:t>
      </w:r>
    </w:p>
    <w:p w14:paraId="27245C35" w14:textId="77777777" w:rsidR="00E75C8A" w:rsidRDefault="003B3667">
      <w:pPr>
        <w:spacing w:after="26"/>
        <w:ind w:left="29" w:right="336"/>
      </w:pPr>
      <w:r>
        <w:t xml:space="preserve">Rīgā, </w:t>
      </w:r>
    </w:p>
    <w:p w14:paraId="38F222CA" w14:textId="77777777" w:rsidR="00E75C8A" w:rsidRDefault="003B3667">
      <w:pPr>
        <w:spacing w:after="83" w:line="259" w:lineRule="auto"/>
        <w:ind w:left="290" w:right="0" w:firstLine="0"/>
        <w:jc w:val="left"/>
      </w:pPr>
      <w:r>
        <w:rPr>
          <w:sz w:val="28"/>
        </w:rPr>
        <w:t xml:space="preserve"> </w:t>
      </w:r>
    </w:p>
    <w:p w14:paraId="3C2D6870" w14:textId="77777777" w:rsidR="00E75C8A" w:rsidRDefault="003B3667">
      <w:pPr>
        <w:spacing w:after="73" w:line="259" w:lineRule="auto"/>
        <w:ind w:left="0" w:right="301" w:firstLine="0"/>
        <w:jc w:val="center"/>
      </w:pPr>
      <w:r>
        <w:rPr>
          <w:sz w:val="16"/>
        </w:rPr>
        <w:t xml:space="preserve"> </w:t>
      </w:r>
    </w:p>
    <w:p w14:paraId="350C6E59" w14:textId="77777777" w:rsidR="00E75C8A" w:rsidRDefault="003B3667">
      <w:pPr>
        <w:tabs>
          <w:tab w:val="center" w:pos="2887"/>
          <w:tab w:val="center" w:pos="3607"/>
          <w:tab w:val="center" w:pos="4327"/>
          <w:tab w:val="center" w:pos="6427"/>
        </w:tabs>
        <w:spacing w:after="45"/>
        <w:ind w:left="0" w:right="0" w:firstLine="0"/>
        <w:jc w:val="left"/>
      </w:pPr>
      <w:r>
        <w:t xml:space="preserve">__________________ </w:t>
      </w:r>
      <w:r>
        <w:tab/>
        <w:t xml:space="preserve"> </w:t>
      </w:r>
      <w:r>
        <w:tab/>
        <w:t xml:space="preserve"> </w:t>
      </w:r>
      <w:r>
        <w:tab/>
        <w:t xml:space="preserve"> </w:t>
      </w:r>
      <w:r>
        <w:tab/>
        <w:t xml:space="preserve">_______________________ </w:t>
      </w:r>
    </w:p>
    <w:p w14:paraId="38F2281F" w14:textId="77777777" w:rsidR="00E75C8A" w:rsidRDefault="003B3667">
      <w:pPr>
        <w:tabs>
          <w:tab w:val="center" w:pos="977"/>
          <w:tab w:val="center" w:pos="1447"/>
          <w:tab w:val="center" w:pos="2167"/>
          <w:tab w:val="center" w:pos="2887"/>
          <w:tab w:val="center" w:pos="3607"/>
          <w:tab w:val="center" w:pos="4328"/>
          <w:tab w:val="center" w:pos="5048"/>
          <w:tab w:val="center" w:pos="6035"/>
        </w:tabs>
        <w:spacing w:after="64" w:line="259" w:lineRule="auto"/>
        <w:ind w:left="0" w:right="0" w:firstLine="0"/>
        <w:jc w:val="left"/>
      </w:pPr>
      <w:r>
        <w:rPr>
          <w:rFonts w:ascii="Calibri" w:eastAsia="Calibri" w:hAnsi="Calibri" w:cs="Calibri"/>
          <w:sz w:val="22"/>
        </w:rPr>
        <w:tab/>
      </w:r>
      <w:r>
        <w:rPr>
          <w:sz w:val="16"/>
        </w:rPr>
        <w:t xml:space="preserve">Datums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Paraksts </w:t>
      </w:r>
    </w:p>
    <w:p w14:paraId="3CF9F44B" w14:textId="77777777" w:rsidR="00E75C8A" w:rsidRDefault="003B3667">
      <w:pPr>
        <w:spacing w:after="0" w:line="259" w:lineRule="auto"/>
        <w:ind w:left="7" w:right="0" w:firstLine="0"/>
        <w:jc w:val="left"/>
      </w:pPr>
      <w:r>
        <w:t xml:space="preserve"> </w:t>
      </w:r>
    </w:p>
    <w:p w14:paraId="5C1DC294" w14:textId="77777777" w:rsidR="00E75C8A" w:rsidRDefault="003B3667">
      <w:pPr>
        <w:spacing w:after="57" w:line="259" w:lineRule="auto"/>
        <w:ind w:left="7" w:right="0" w:firstLine="0"/>
        <w:jc w:val="left"/>
      </w:pPr>
      <w:r>
        <w:t xml:space="preserve"> </w:t>
      </w:r>
    </w:p>
    <w:p w14:paraId="7CBE7FBA" w14:textId="77777777" w:rsidR="00E75C8A" w:rsidRDefault="003B3667">
      <w:pPr>
        <w:spacing w:after="0" w:line="259" w:lineRule="auto"/>
        <w:ind w:left="727" w:right="0" w:firstLine="0"/>
        <w:jc w:val="left"/>
      </w:pPr>
      <w:r>
        <w:rPr>
          <w:b/>
          <w:sz w:val="32"/>
        </w:rPr>
        <w:t xml:space="preserve"> </w:t>
      </w:r>
    </w:p>
    <w:p w14:paraId="33370C37" w14:textId="77777777" w:rsidR="00E75C8A" w:rsidRDefault="003B3667">
      <w:pPr>
        <w:spacing w:after="0" w:line="259" w:lineRule="auto"/>
        <w:ind w:left="727" w:right="0" w:firstLine="0"/>
        <w:jc w:val="left"/>
      </w:pPr>
      <w:r>
        <w:rPr>
          <w:b/>
          <w:sz w:val="32"/>
        </w:rPr>
        <w:t xml:space="preserve"> </w:t>
      </w:r>
    </w:p>
    <w:p w14:paraId="61DC6761" w14:textId="77777777" w:rsidR="00E75C8A" w:rsidRDefault="003B3667">
      <w:pPr>
        <w:spacing w:after="0" w:line="259" w:lineRule="auto"/>
        <w:ind w:left="727" w:right="0" w:firstLine="0"/>
        <w:jc w:val="left"/>
      </w:pPr>
      <w:r>
        <w:rPr>
          <w:b/>
          <w:sz w:val="32"/>
        </w:rPr>
        <w:t xml:space="preserve"> </w:t>
      </w:r>
    </w:p>
    <w:p w14:paraId="5F76E66D" w14:textId="77777777" w:rsidR="00E75C8A" w:rsidRDefault="003B3667">
      <w:pPr>
        <w:spacing w:after="0" w:line="259" w:lineRule="auto"/>
        <w:ind w:left="727" w:right="0" w:firstLine="0"/>
        <w:jc w:val="left"/>
      </w:pPr>
      <w:r>
        <w:rPr>
          <w:b/>
          <w:sz w:val="32"/>
        </w:rPr>
        <w:t xml:space="preserve"> </w:t>
      </w:r>
    </w:p>
    <w:p w14:paraId="6F72DCE7" w14:textId="77777777" w:rsidR="00E75C8A" w:rsidRDefault="003B3667">
      <w:pPr>
        <w:spacing w:after="0" w:line="259" w:lineRule="auto"/>
        <w:ind w:left="727" w:right="0" w:firstLine="0"/>
        <w:jc w:val="left"/>
      </w:pPr>
      <w:r>
        <w:rPr>
          <w:b/>
          <w:sz w:val="32"/>
        </w:rPr>
        <w:t xml:space="preserve"> </w:t>
      </w:r>
    </w:p>
    <w:p w14:paraId="24918D0B" w14:textId="77777777" w:rsidR="00E75C8A" w:rsidRDefault="003B3667">
      <w:pPr>
        <w:spacing w:after="0" w:line="259" w:lineRule="auto"/>
        <w:ind w:left="727" w:right="0" w:firstLine="0"/>
        <w:jc w:val="left"/>
      </w:pPr>
      <w:r>
        <w:rPr>
          <w:b/>
          <w:sz w:val="32"/>
        </w:rPr>
        <w:t xml:space="preserve"> </w:t>
      </w:r>
    </w:p>
    <w:p w14:paraId="7EDCB409" w14:textId="77777777" w:rsidR="00E75C8A" w:rsidRDefault="003B3667">
      <w:pPr>
        <w:spacing w:after="0" w:line="259" w:lineRule="auto"/>
        <w:ind w:left="727" w:right="0" w:firstLine="0"/>
        <w:jc w:val="left"/>
      </w:pPr>
      <w:r>
        <w:rPr>
          <w:b/>
          <w:sz w:val="32"/>
        </w:rPr>
        <w:t xml:space="preserve"> </w:t>
      </w:r>
    </w:p>
    <w:p w14:paraId="243C4397" w14:textId="77777777" w:rsidR="006A3D89" w:rsidRDefault="003B3667" w:rsidP="006A3D89">
      <w:pPr>
        <w:spacing w:after="160" w:line="259" w:lineRule="auto"/>
        <w:ind w:left="0" w:right="0" w:firstLine="0"/>
        <w:jc w:val="left"/>
        <w:rPr>
          <w:b/>
          <w:sz w:val="32"/>
        </w:rPr>
      </w:pPr>
      <w:r>
        <w:rPr>
          <w:b/>
          <w:sz w:val="32"/>
        </w:rPr>
        <w:t xml:space="preserve"> </w:t>
      </w:r>
    </w:p>
    <w:p w14:paraId="3A328B68" w14:textId="0983E6DC" w:rsidR="00B52B2F" w:rsidRDefault="003B3667" w:rsidP="006A3D89">
      <w:pPr>
        <w:spacing w:after="160" w:line="259" w:lineRule="auto"/>
        <w:ind w:left="0" w:right="0" w:firstLine="0"/>
        <w:jc w:val="right"/>
        <w:rPr>
          <w:b/>
          <w:sz w:val="22"/>
        </w:rPr>
      </w:pPr>
      <w:r>
        <w:rPr>
          <w:b/>
          <w:sz w:val="32"/>
        </w:rPr>
        <w:lastRenderedPageBreak/>
        <w:t xml:space="preserve"> </w:t>
      </w:r>
      <w:r>
        <w:rPr>
          <w:b/>
          <w:sz w:val="22"/>
        </w:rPr>
        <w:t>A</w:t>
      </w:r>
      <w:r w:rsidR="00B52B2F">
        <w:rPr>
          <w:b/>
          <w:sz w:val="22"/>
        </w:rPr>
        <w:t>tklāta konkursa „Pasažieru lifta</w:t>
      </w:r>
      <w:r>
        <w:rPr>
          <w:b/>
          <w:sz w:val="22"/>
        </w:rPr>
        <w:t xml:space="preserve"> piegāde, uzstādīšana </w:t>
      </w:r>
    </w:p>
    <w:p w14:paraId="401AEA33" w14:textId="77777777" w:rsidR="00E75C8A" w:rsidRDefault="003B3667" w:rsidP="003D1E28">
      <w:pPr>
        <w:spacing w:after="7"/>
        <w:ind w:left="285" w:right="360"/>
        <w:jc w:val="right"/>
      </w:pPr>
      <w:r>
        <w:rPr>
          <w:b/>
          <w:sz w:val="22"/>
        </w:rPr>
        <w:t xml:space="preserve">un tehniskās apkopes nodrošināšana”  </w:t>
      </w:r>
    </w:p>
    <w:p w14:paraId="63978310" w14:textId="3E942BEB" w:rsidR="00E75C8A" w:rsidRDefault="003B3667" w:rsidP="003D1E28">
      <w:pPr>
        <w:spacing w:after="7"/>
        <w:ind w:left="285" w:right="360"/>
        <w:jc w:val="right"/>
      </w:pPr>
      <w:r>
        <w:rPr>
          <w:b/>
          <w:sz w:val="22"/>
        </w:rPr>
        <w:t>nolikuma Pielikums Nr.</w:t>
      </w:r>
      <w:r w:rsidR="00FC31F5">
        <w:rPr>
          <w:b/>
          <w:sz w:val="22"/>
        </w:rPr>
        <w:t>6</w:t>
      </w:r>
      <w:r>
        <w:rPr>
          <w:b/>
          <w:sz w:val="22"/>
        </w:rPr>
        <w:t xml:space="preserve"> </w:t>
      </w:r>
    </w:p>
    <w:p w14:paraId="468BE32A" w14:textId="77777777" w:rsidR="00E75C8A" w:rsidRDefault="003B3667">
      <w:pPr>
        <w:spacing w:after="0" w:line="259" w:lineRule="auto"/>
        <w:ind w:left="0" w:right="285" w:firstLine="0"/>
        <w:jc w:val="center"/>
      </w:pPr>
      <w:r>
        <w:rPr>
          <w:b/>
          <w:sz w:val="22"/>
        </w:rPr>
        <w:t xml:space="preserve"> </w:t>
      </w:r>
    </w:p>
    <w:p w14:paraId="7F96A0BD" w14:textId="26002D18" w:rsidR="00E75C8A" w:rsidRDefault="00E75C8A">
      <w:pPr>
        <w:spacing w:after="31" w:line="259" w:lineRule="auto"/>
        <w:ind w:left="0" w:right="285" w:firstLine="0"/>
        <w:jc w:val="center"/>
      </w:pPr>
    </w:p>
    <w:p w14:paraId="50A174BC" w14:textId="77777777" w:rsidR="00E75C8A" w:rsidRDefault="003B3667">
      <w:pPr>
        <w:pStyle w:val="Heading2"/>
        <w:ind w:left="387" w:right="716"/>
      </w:pPr>
      <w:r>
        <w:t xml:space="preserve">Piedāvājuma nodrošinājuma veidne </w:t>
      </w:r>
    </w:p>
    <w:p w14:paraId="5D0836B9" w14:textId="77777777" w:rsidR="00E75C8A" w:rsidRDefault="003B3667">
      <w:pPr>
        <w:spacing w:after="0" w:line="259" w:lineRule="auto"/>
        <w:ind w:left="0" w:right="286" w:firstLine="0"/>
        <w:jc w:val="center"/>
      </w:pPr>
      <w:r>
        <w:rPr>
          <w:sz w:val="22"/>
        </w:rPr>
        <w:t xml:space="preserve"> </w:t>
      </w:r>
    </w:p>
    <w:p w14:paraId="1F283CAA" w14:textId="77777777" w:rsidR="00E75C8A" w:rsidRPr="007C0ECA" w:rsidRDefault="003B3667">
      <w:pPr>
        <w:spacing w:after="11" w:line="247" w:lineRule="auto"/>
        <w:ind w:left="17" w:right="329"/>
        <w:rPr>
          <w:szCs w:val="24"/>
        </w:rPr>
      </w:pPr>
      <w:r w:rsidRPr="007C0ECA">
        <w:rPr>
          <w:szCs w:val="24"/>
        </w:rPr>
        <w:t xml:space="preserve">Nodrošinājuma devēja nosaukums: </w:t>
      </w:r>
    </w:p>
    <w:p w14:paraId="65ABF6FC" w14:textId="77777777" w:rsidR="00E75C8A" w:rsidRPr="007C0ECA" w:rsidRDefault="003B3667">
      <w:pPr>
        <w:spacing w:after="0" w:line="259" w:lineRule="auto"/>
        <w:ind w:left="7" w:right="0" w:firstLine="0"/>
        <w:jc w:val="left"/>
        <w:rPr>
          <w:szCs w:val="24"/>
        </w:rPr>
      </w:pPr>
      <w:r w:rsidRPr="007C0ECA">
        <w:rPr>
          <w:szCs w:val="24"/>
        </w:rPr>
        <w:t xml:space="preserve"> </w:t>
      </w:r>
    </w:p>
    <w:p w14:paraId="112F085A" w14:textId="77777777" w:rsidR="00E75C8A" w:rsidRPr="007C0ECA" w:rsidRDefault="003B3667">
      <w:pPr>
        <w:spacing w:after="11" w:line="247" w:lineRule="auto"/>
        <w:ind w:left="17" w:right="329"/>
        <w:rPr>
          <w:szCs w:val="24"/>
        </w:rPr>
      </w:pPr>
      <w:r w:rsidRPr="007C0ECA">
        <w:rPr>
          <w:szCs w:val="24"/>
        </w:rPr>
        <w:t xml:space="preserve">Reģistrācijas numurs: </w:t>
      </w:r>
    </w:p>
    <w:p w14:paraId="54602043" w14:textId="77777777" w:rsidR="00E75C8A" w:rsidRPr="007C0ECA" w:rsidRDefault="003B3667">
      <w:pPr>
        <w:spacing w:after="0" w:line="259" w:lineRule="auto"/>
        <w:ind w:left="7" w:right="0" w:firstLine="0"/>
        <w:jc w:val="left"/>
        <w:rPr>
          <w:szCs w:val="24"/>
        </w:rPr>
      </w:pPr>
      <w:r w:rsidRPr="007C0ECA">
        <w:rPr>
          <w:szCs w:val="24"/>
        </w:rPr>
        <w:t xml:space="preserve"> </w:t>
      </w:r>
    </w:p>
    <w:p w14:paraId="06C293B1" w14:textId="77777777" w:rsidR="00E75C8A" w:rsidRPr="007C0ECA" w:rsidRDefault="003B3667">
      <w:pPr>
        <w:spacing w:after="11" w:line="247" w:lineRule="auto"/>
        <w:ind w:left="17" w:right="329"/>
        <w:rPr>
          <w:szCs w:val="24"/>
        </w:rPr>
      </w:pPr>
      <w:r w:rsidRPr="007C0ECA">
        <w:rPr>
          <w:szCs w:val="24"/>
        </w:rPr>
        <w:t xml:space="preserve">Adrese: </w:t>
      </w:r>
    </w:p>
    <w:p w14:paraId="71A8AF9C" w14:textId="77777777" w:rsidR="00E75C8A" w:rsidRDefault="003B3667">
      <w:pPr>
        <w:spacing w:after="0" w:line="259" w:lineRule="auto"/>
        <w:ind w:left="7" w:right="0" w:firstLine="0"/>
        <w:jc w:val="left"/>
      </w:pPr>
      <w:r>
        <w:rPr>
          <w:sz w:val="22"/>
        </w:rPr>
        <w:t xml:space="preserve"> </w:t>
      </w:r>
    </w:p>
    <w:p w14:paraId="6F65EA5B" w14:textId="4EB52F14" w:rsidR="00E75C8A" w:rsidRPr="00B43531" w:rsidRDefault="003B3667">
      <w:pPr>
        <w:spacing w:after="0"/>
        <w:ind w:left="29" w:right="336"/>
      </w:pPr>
      <w:r w:rsidRPr="00B43531">
        <w:t xml:space="preserve">Atklāta konkursa nosaukums: </w:t>
      </w:r>
      <w:r w:rsidRPr="00B43531">
        <w:rPr>
          <w:b/>
        </w:rPr>
        <w:t>„</w:t>
      </w:r>
      <w:r w:rsidR="00B52B2F" w:rsidRPr="00B43531">
        <w:t>Pasažieru lifta</w:t>
      </w:r>
      <w:r w:rsidRPr="00B43531">
        <w:t xml:space="preserve"> piegāde, uzstādīšana un tehniskās apkopes nodrošināšana</w:t>
      </w:r>
      <w:r w:rsidRPr="00B43531">
        <w:rPr>
          <w:b/>
        </w:rPr>
        <w:t>”</w:t>
      </w:r>
      <w:r w:rsidRPr="00B43531">
        <w:t>, iepirkuma identifikācijas Nr. L</w:t>
      </w:r>
      <w:r w:rsidR="00B52B2F" w:rsidRPr="00B43531">
        <w:t>DM 2016</w:t>
      </w:r>
      <w:r w:rsidRPr="00B43531">
        <w:t>/</w:t>
      </w:r>
      <w:r w:rsidR="004B3760" w:rsidRPr="00B43531">
        <w:t>5</w:t>
      </w:r>
      <w:r w:rsidRPr="00B43531">
        <w:t xml:space="preserve">. </w:t>
      </w:r>
    </w:p>
    <w:p w14:paraId="33DC9A79" w14:textId="77777777" w:rsidR="00E75C8A" w:rsidRPr="00B43531" w:rsidRDefault="003B3667">
      <w:pPr>
        <w:spacing w:after="0" w:line="259" w:lineRule="auto"/>
        <w:ind w:left="7" w:right="0" w:firstLine="0"/>
        <w:jc w:val="left"/>
      </w:pPr>
      <w:r w:rsidRPr="00B43531">
        <w:t xml:space="preserve"> </w:t>
      </w:r>
    </w:p>
    <w:p w14:paraId="311EDFB6" w14:textId="77777777" w:rsidR="00E75C8A" w:rsidRPr="00B43531" w:rsidRDefault="003B3667">
      <w:pPr>
        <w:spacing w:after="5" w:line="259" w:lineRule="auto"/>
        <w:ind w:left="7" w:right="0" w:firstLine="0"/>
        <w:jc w:val="left"/>
      </w:pPr>
      <w:r w:rsidRPr="00B43531">
        <w:t>Ņemot vērā, ka [</w:t>
      </w:r>
      <w:r w:rsidRPr="00B43531">
        <w:rPr>
          <w:i/>
        </w:rPr>
        <w:t>ierakstīt iepirkuma pretendenta nosaukumu, reģistrācijas Nr. un adresi</w:t>
      </w:r>
      <w:r w:rsidRPr="00B43531">
        <w:t xml:space="preserve">] </w:t>
      </w:r>
    </w:p>
    <w:p w14:paraId="08791519" w14:textId="77777777" w:rsidR="00E75C8A" w:rsidRPr="00B43531" w:rsidRDefault="003B3667">
      <w:pPr>
        <w:tabs>
          <w:tab w:val="center" w:pos="2395"/>
          <w:tab w:val="center" w:pos="4673"/>
          <w:tab w:val="center" w:pos="7960"/>
        </w:tabs>
        <w:spacing w:after="12"/>
        <w:ind w:left="0" w:right="0" w:firstLine="0"/>
        <w:jc w:val="left"/>
      </w:pPr>
      <w:r w:rsidRPr="00B43531">
        <w:t xml:space="preserve">(“Pretendents”) </w:t>
      </w:r>
      <w:r w:rsidRPr="00B43531">
        <w:tab/>
        <w:t xml:space="preserve">piedalās </w:t>
      </w:r>
      <w:r w:rsidRPr="00B43531">
        <w:tab/>
        <w:t xml:space="preserve">_______________________ </w:t>
      </w:r>
      <w:r w:rsidRPr="00B43531">
        <w:tab/>
        <w:t xml:space="preserve">Reģ.nr._________________, </w:t>
      </w:r>
    </w:p>
    <w:p w14:paraId="282B1A9A" w14:textId="17DBF3E6" w:rsidR="00E75C8A" w:rsidRDefault="003B3667">
      <w:pPr>
        <w:spacing w:after="0"/>
        <w:ind w:left="29" w:right="336"/>
      </w:pPr>
      <w:r w:rsidRPr="00B43531">
        <w:t>___________</w:t>
      </w:r>
      <w:r w:rsidR="00B52B2F" w:rsidRPr="00B43531">
        <w:t>____ielā ________, Rīgā, LV-_____</w:t>
      </w:r>
      <w:r w:rsidRPr="00B43531">
        <w:t xml:space="preserve"> (“Pasūtītājs”) rīkotajā atklāt</w:t>
      </w:r>
      <w:r w:rsidR="00B52B2F" w:rsidRPr="00B43531">
        <w:t>ajā konkursā „Pasažieru lifta</w:t>
      </w:r>
      <w:r w:rsidRPr="00B43531">
        <w:t xml:space="preserve"> piegāde, uzstādīšana un tehniskās apkopes nodrošināšana”, iepi</w:t>
      </w:r>
      <w:r w:rsidR="00B52B2F" w:rsidRPr="00B43531">
        <w:t>rkuma identifikācijas numurs LDM 2016</w:t>
      </w:r>
      <w:r w:rsidRPr="00B43531">
        <w:t>/</w:t>
      </w:r>
      <w:r w:rsidR="004B3760" w:rsidRPr="00B43531">
        <w:t>5</w:t>
      </w:r>
      <w:r w:rsidRPr="00B43531">
        <w:t xml:space="preserve"> („Konkurss”) un saskaņā ar Konkursa nolikumu pretendentam jāiesniedz piedāvājuma nodrošinājums </w:t>
      </w:r>
      <w:r w:rsidRPr="00B43531">
        <w:rPr>
          <w:b/>
        </w:rPr>
        <w:t>EUR</w:t>
      </w:r>
      <w:r w:rsidRPr="00B43531">
        <w:t xml:space="preserve"> </w:t>
      </w:r>
      <w:r w:rsidR="00CC1758" w:rsidRPr="00B43531">
        <w:rPr>
          <w:b/>
        </w:rPr>
        <w:t>10</w:t>
      </w:r>
      <w:r w:rsidRPr="00B43531">
        <w:rPr>
          <w:b/>
        </w:rPr>
        <w:t>00.00 (</w:t>
      </w:r>
      <w:r w:rsidR="00CC1758" w:rsidRPr="00B43531">
        <w:rPr>
          <w:b/>
        </w:rPr>
        <w:t>viens tūkstotis euro, 00 centi</w:t>
      </w:r>
      <w:r w:rsidRPr="00B43531">
        <w:rPr>
          <w:b/>
        </w:rPr>
        <w:t>)</w:t>
      </w:r>
      <w:r w:rsidRPr="00B43531">
        <w:t xml:space="preserve"> apmērā, mēs, [</w:t>
      </w:r>
      <w:r w:rsidRPr="00B43531">
        <w:rPr>
          <w:i/>
        </w:rPr>
        <w:t>ierakstīt kredītiestādes vai apdrošināšanas sabiedrības nosaukumu, reģistrācijas Nr. un adresi</w:t>
      </w:r>
      <w:r w:rsidRPr="00B43531">
        <w:t>] (“Nodrošinājuma devējs”), ar šo izsniedzam neatsaucamu piedāvājuma nodrošinājuma garantiju [</w:t>
      </w:r>
      <w:r w:rsidRPr="00B43531">
        <w:rPr>
          <w:i/>
        </w:rPr>
        <w:t>ierakstīt summu cipariem un vārdiem</w:t>
      </w:r>
      <w:r w:rsidR="00CC1758" w:rsidRPr="00B43531">
        <w:t>] …………..</w:t>
      </w:r>
      <w:r w:rsidRPr="00B43531">
        <w:t xml:space="preserve"> euro</w:t>
      </w:r>
      <w:r>
        <w:t xml:space="preserve"> (EUR) apmērā („Nodrošinājuma summa”). </w:t>
      </w:r>
    </w:p>
    <w:p w14:paraId="18A85A78" w14:textId="77777777" w:rsidR="00E75C8A" w:rsidRDefault="003B3667">
      <w:pPr>
        <w:spacing w:after="0" w:line="259" w:lineRule="auto"/>
        <w:ind w:left="7" w:right="0" w:firstLine="0"/>
        <w:jc w:val="left"/>
      </w:pPr>
      <w:r>
        <w:t xml:space="preserve"> </w:t>
      </w:r>
    </w:p>
    <w:p w14:paraId="0DA35CE0" w14:textId="77777777" w:rsidR="00E75C8A" w:rsidRDefault="003B3667">
      <w:pPr>
        <w:spacing w:after="0"/>
        <w:ind w:left="29" w:right="336"/>
      </w:pPr>
      <w:r>
        <w:t xml:space="preserve">Garantējam Nodrošinājuma summas samaksu uz Pasūtītāja norādīto kontu pēc Pasūtītāja pirmā rakstiskā pieprasījuma, ja ir iestājies vismaz viens no šādiem nosacījumiem: </w:t>
      </w:r>
    </w:p>
    <w:p w14:paraId="4F2EC874" w14:textId="77777777" w:rsidR="00B52B2F" w:rsidRDefault="003B3667">
      <w:pPr>
        <w:spacing w:after="0"/>
        <w:ind w:left="29" w:right="719"/>
      </w:pPr>
      <w:r>
        <w:t xml:space="preserve">1) Pretendents atsauc savu piedāvājumu laikā, kamēr ir spēkā piedāvājuma nodrošinājums; </w:t>
      </w:r>
    </w:p>
    <w:p w14:paraId="50CCE421" w14:textId="77777777" w:rsidR="00E75C8A" w:rsidRDefault="003B3667">
      <w:pPr>
        <w:spacing w:after="0"/>
        <w:ind w:left="29" w:right="719"/>
      </w:pPr>
      <w:r>
        <w:t xml:space="preserve">2) izraudzītais Pretendents neparaksta iepirkuma līgumu Pasūtītāja noteiktajā termiņā. </w:t>
      </w:r>
    </w:p>
    <w:p w14:paraId="5F58A598" w14:textId="77777777" w:rsidR="00E75C8A" w:rsidRDefault="003B3667">
      <w:pPr>
        <w:spacing w:after="0" w:line="259" w:lineRule="auto"/>
        <w:ind w:left="7" w:right="0" w:firstLine="0"/>
        <w:jc w:val="left"/>
      </w:pPr>
      <w:r>
        <w:t xml:space="preserve"> </w:t>
      </w:r>
    </w:p>
    <w:p w14:paraId="66D5AFBA" w14:textId="77777777" w:rsidR="00E75C8A" w:rsidRDefault="003B3667" w:rsidP="00CC1758">
      <w:pPr>
        <w:spacing w:after="12"/>
        <w:ind w:left="29" w:right="336"/>
      </w:pPr>
      <w:r>
        <w:t>Nodrošinājuma devējs apņemas samaksāt Nodrošinājuma summu Pasūtītājam, neprasot Pasūtītājam pamatot savu prasību, ja Pasūtītājs savā pieprasījumā norāda, ka ir iestājies viens vai vairāki minētie Nodrošinā</w:t>
      </w:r>
      <w:r w:rsidR="00BF60DF">
        <w:t>juma summas samaksas noteikumi</w:t>
      </w:r>
      <w:r>
        <w:t xml:space="preserve">, norādot konkrēto nosacījumu vai nosacījumus. </w:t>
      </w:r>
    </w:p>
    <w:p w14:paraId="2EC367E9" w14:textId="77777777" w:rsidR="00E75C8A" w:rsidRDefault="003B3667">
      <w:pPr>
        <w:spacing w:after="0" w:line="259" w:lineRule="auto"/>
        <w:ind w:left="7" w:right="0" w:firstLine="0"/>
        <w:jc w:val="left"/>
      </w:pPr>
      <w:r>
        <w:t xml:space="preserve"> </w:t>
      </w:r>
    </w:p>
    <w:p w14:paraId="19761A5B" w14:textId="77777777" w:rsidR="00E75C8A" w:rsidRDefault="003B3667">
      <w:pPr>
        <w:spacing w:after="0"/>
        <w:ind w:left="29" w:right="336"/>
      </w:pPr>
      <w:r>
        <w:t>Šī garantija ir spēkā [</w:t>
      </w:r>
      <w:r>
        <w:rPr>
          <w:i/>
        </w:rPr>
        <w:t>ierakstīt dienu skaitu</w:t>
      </w:r>
      <w:r>
        <w:t xml:space="preserve">] kalendārās dienas (ieskaitot) pēc piedāvājumu iesniegšanas termiņa beigām, t.i., līdz ___.gada __._______. Jebkurš pieprasījums šīs garantijas ietvaros jāiesniedz Nodrošinājuma devējam ne vēlāk kā minētajā termiņā. </w:t>
      </w:r>
    </w:p>
    <w:p w14:paraId="62DDDE30" w14:textId="77777777" w:rsidR="00E75C8A" w:rsidRDefault="003B3667">
      <w:pPr>
        <w:spacing w:after="0" w:line="259" w:lineRule="auto"/>
        <w:ind w:left="7" w:right="0" w:firstLine="0"/>
        <w:jc w:val="left"/>
      </w:pPr>
      <w:r>
        <w:rPr>
          <w:sz w:val="22"/>
        </w:rPr>
        <w:t xml:space="preserve"> </w:t>
      </w:r>
    </w:p>
    <w:p w14:paraId="7BB8AFD7" w14:textId="77777777" w:rsidR="00E75C8A" w:rsidRDefault="003B3667">
      <w:pPr>
        <w:spacing w:after="11" w:line="247" w:lineRule="auto"/>
        <w:ind w:left="17" w:right="329"/>
      </w:pPr>
      <w:r>
        <w:rPr>
          <w:sz w:val="22"/>
        </w:rPr>
        <w:t xml:space="preserve">Datums: </w:t>
      </w:r>
    </w:p>
    <w:p w14:paraId="773EB906" w14:textId="77777777" w:rsidR="00BF60DF" w:rsidRDefault="003B3667">
      <w:pPr>
        <w:spacing w:after="97" w:line="238" w:lineRule="auto"/>
        <w:ind w:left="7" w:right="6761" w:firstLine="0"/>
        <w:jc w:val="left"/>
        <w:rPr>
          <w:sz w:val="22"/>
        </w:rPr>
      </w:pPr>
      <w:r>
        <w:rPr>
          <w:sz w:val="22"/>
        </w:rPr>
        <w:t xml:space="preserve">Nodrošinājuma devējs: (paraksts, paraksta atšifrējums) </w:t>
      </w:r>
    </w:p>
    <w:p w14:paraId="26F95349" w14:textId="6450F2EA" w:rsidR="0037187B" w:rsidRDefault="003B3667" w:rsidP="006A3D89">
      <w:pPr>
        <w:spacing w:after="97" w:line="238" w:lineRule="auto"/>
        <w:ind w:left="7" w:right="6761" w:firstLine="0"/>
        <w:jc w:val="left"/>
      </w:pPr>
      <w:r>
        <w:rPr>
          <w:i/>
          <w:sz w:val="22"/>
        </w:rPr>
        <w:t>Z.v.</w:t>
      </w:r>
      <w:r>
        <w:rPr>
          <w:sz w:val="22"/>
        </w:rPr>
        <w:t xml:space="preserve"> </w:t>
      </w:r>
    </w:p>
    <w:p w14:paraId="45FCDB54" w14:textId="77777777" w:rsidR="00E75C8A" w:rsidRDefault="003B3667">
      <w:pPr>
        <w:spacing w:after="0" w:line="259" w:lineRule="auto"/>
        <w:ind w:left="7" w:right="0" w:firstLine="0"/>
        <w:jc w:val="left"/>
      </w:pPr>
      <w:r>
        <w:rPr>
          <w:b/>
          <w:sz w:val="32"/>
        </w:rPr>
        <w:lastRenderedPageBreak/>
        <w:t xml:space="preserve"> </w:t>
      </w:r>
    </w:p>
    <w:p w14:paraId="10770E1E" w14:textId="77777777" w:rsidR="00BF60DF" w:rsidRDefault="003B3667">
      <w:pPr>
        <w:spacing w:after="7"/>
        <w:ind w:left="285" w:right="333"/>
        <w:jc w:val="right"/>
        <w:rPr>
          <w:b/>
          <w:sz w:val="22"/>
        </w:rPr>
      </w:pPr>
      <w:r>
        <w:rPr>
          <w:b/>
          <w:sz w:val="22"/>
        </w:rPr>
        <w:t>A</w:t>
      </w:r>
      <w:r w:rsidR="00BF60DF">
        <w:rPr>
          <w:b/>
          <w:sz w:val="22"/>
        </w:rPr>
        <w:t>tklāta konkursa „Pasažieru lifta</w:t>
      </w:r>
      <w:r>
        <w:rPr>
          <w:b/>
          <w:sz w:val="22"/>
        </w:rPr>
        <w:t xml:space="preserve"> piegāde, uzstādīšana </w:t>
      </w:r>
    </w:p>
    <w:p w14:paraId="42655E41" w14:textId="77777777" w:rsidR="00E75C8A" w:rsidRDefault="003B3667">
      <w:pPr>
        <w:spacing w:after="7"/>
        <w:ind w:left="285" w:right="333"/>
        <w:jc w:val="right"/>
      </w:pPr>
      <w:r>
        <w:rPr>
          <w:b/>
          <w:sz w:val="22"/>
        </w:rPr>
        <w:t xml:space="preserve">un tehniskās apkopes nodrošināšana” </w:t>
      </w:r>
    </w:p>
    <w:p w14:paraId="45DDB6C9" w14:textId="5565BD19" w:rsidR="00E75C8A" w:rsidRDefault="00BF60DF">
      <w:pPr>
        <w:spacing w:after="80"/>
        <w:ind w:left="285" w:right="333"/>
        <w:jc w:val="right"/>
      </w:pPr>
      <w:r>
        <w:rPr>
          <w:b/>
          <w:sz w:val="22"/>
        </w:rPr>
        <w:t xml:space="preserve"> </w:t>
      </w:r>
      <w:r w:rsidR="003B3667">
        <w:rPr>
          <w:b/>
          <w:sz w:val="22"/>
        </w:rPr>
        <w:t>nolikuma Pielikums Nr.</w:t>
      </w:r>
      <w:r w:rsidR="00FC31F5">
        <w:rPr>
          <w:b/>
          <w:sz w:val="22"/>
        </w:rPr>
        <w:t>7</w:t>
      </w:r>
      <w:r w:rsidR="003B3667">
        <w:rPr>
          <w:b/>
          <w:sz w:val="22"/>
        </w:rPr>
        <w:t xml:space="preserve"> </w:t>
      </w:r>
    </w:p>
    <w:p w14:paraId="65BA0852" w14:textId="77777777" w:rsidR="00E75C8A" w:rsidRDefault="003B3667">
      <w:pPr>
        <w:spacing w:after="0" w:line="259" w:lineRule="auto"/>
        <w:ind w:left="727" w:right="0" w:firstLine="0"/>
        <w:jc w:val="left"/>
      </w:pPr>
      <w:r>
        <w:rPr>
          <w:b/>
          <w:sz w:val="32"/>
        </w:rPr>
        <w:t xml:space="preserve"> </w:t>
      </w:r>
    </w:p>
    <w:p w14:paraId="2CDE20AF" w14:textId="77777777" w:rsidR="00E75C8A" w:rsidRDefault="003B3667">
      <w:pPr>
        <w:spacing w:after="0" w:line="259" w:lineRule="auto"/>
        <w:ind w:left="727" w:right="0" w:firstLine="0"/>
        <w:jc w:val="left"/>
      </w:pPr>
      <w:r>
        <w:rPr>
          <w:b/>
          <w:sz w:val="32"/>
        </w:rPr>
        <w:t xml:space="preserve"> </w:t>
      </w:r>
    </w:p>
    <w:p w14:paraId="6098ACD1" w14:textId="77777777" w:rsidR="00E75C8A" w:rsidRDefault="003B3667">
      <w:pPr>
        <w:spacing w:after="0" w:line="259" w:lineRule="auto"/>
        <w:ind w:left="0" w:right="342" w:firstLine="0"/>
        <w:jc w:val="center"/>
      </w:pPr>
      <w:r>
        <w:rPr>
          <w:b/>
          <w:i/>
          <w:sz w:val="28"/>
        </w:rPr>
        <w:t xml:space="preserve">Līguma ietvaros piedāvātās garantijas nodrošinājuma veidne </w:t>
      </w:r>
    </w:p>
    <w:p w14:paraId="5C2AC68F" w14:textId="77777777" w:rsidR="00E75C8A" w:rsidRDefault="003B3667">
      <w:pPr>
        <w:spacing w:after="0" w:line="259" w:lineRule="auto"/>
        <w:ind w:left="0" w:right="342" w:firstLine="0"/>
        <w:jc w:val="center"/>
      </w:pPr>
      <w:r>
        <w:rPr>
          <w:i/>
          <w:sz w:val="28"/>
        </w:rPr>
        <w:t xml:space="preserve">(kredītiestādes garantijas formā) </w:t>
      </w:r>
    </w:p>
    <w:p w14:paraId="701046B8" w14:textId="77777777" w:rsidR="00E75C8A" w:rsidRDefault="003B3667">
      <w:pPr>
        <w:spacing w:after="0" w:line="259" w:lineRule="auto"/>
        <w:ind w:left="7" w:right="0" w:firstLine="0"/>
        <w:jc w:val="left"/>
      </w:pPr>
      <w:r>
        <w:rPr>
          <w:sz w:val="22"/>
        </w:rPr>
        <w:t xml:space="preserve"> </w:t>
      </w:r>
    </w:p>
    <w:p w14:paraId="3B75FAD4" w14:textId="77777777" w:rsidR="00E75C8A" w:rsidRDefault="003B3667">
      <w:pPr>
        <w:spacing w:after="12"/>
        <w:ind w:left="29" w:right="336"/>
      </w:pPr>
      <w:r>
        <w:t xml:space="preserve">201___. gada ____ ______________ </w:t>
      </w:r>
    </w:p>
    <w:p w14:paraId="382465C4" w14:textId="77777777" w:rsidR="00E75C8A" w:rsidRDefault="003B3667">
      <w:pPr>
        <w:spacing w:after="3" w:line="259" w:lineRule="auto"/>
        <w:ind w:left="7" w:right="0" w:firstLine="0"/>
        <w:jc w:val="left"/>
      </w:pPr>
      <w:r>
        <w:rPr>
          <w:rFonts w:ascii="Arial" w:eastAsia="Arial" w:hAnsi="Arial" w:cs="Arial"/>
        </w:rPr>
        <w:t xml:space="preserve"> </w:t>
      </w:r>
    </w:p>
    <w:p w14:paraId="6760E65E" w14:textId="77777777" w:rsidR="006A1452" w:rsidRDefault="003B3667">
      <w:pPr>
        <w:spacing w:after="21"/>
        <w:ind w:left="29" w:right="7445"/>
      </w:pPr>
      <w:r>
        <w:t xml:space="preserve">Adresāts: </w:t>
      </w:r>
      <w:r>
        <w:tab/>
        <w:t xml:space="preserve"> </w:t>
      </w:r>
    </w:p>
    <w:p w14:paraId="0B72A002" w14:textId="77777777" w:rsidR="00E75C8A" w:rsidRDefault="003B3667">
      <w:pPr>
        <w:spacing w:after="21"/>
        <w:ind w:left="29" w:right="7445"/>
      </w:pPr>
      <w:r>
        <w:t>Reģ.</w:t>
      </w:r>
      <w:r w:rsidR="006A1452">
        <w:t xml:space="preserve"> </w:t>
      </w:r>
      <w:r>
        <w:t xml:space="preserve">Nr. </w:t>
      </w:r>
      <w:r>
        <w:tab/>
        <w:t xml:space="preserve"> </w:t>
      </w:r>
    </w:p>
    <w:p w14:paraId="477129DE" w14:textId="77777777" w:rsidR="00E75C8A" w:rsidRDefault="003B3667">
      <w:pPr>
        <w:spacing w:after="17"/>
        <w:ind w:left="29" w:right="336"/>
      </w:pPr>
      <w:r>
        <w:t xml:space="preserve">Adrese:  </w:t>
      </w:r>
    </w:p>
    <w:p w14:paraId="5B600BE1" w14:textId="77777777" w:rsidR="00E75C8A" w:rsidRDefault="003B3667">
      <w:pPr>
        <w:tabs>
          <w:tab w:val="center" w:pos="2827"/>
        </w:tabs>
        <w:ind w:left="0" w:right="0" w:firstLine="0"/>
        <w:jc w:val="left"/>
      </w:pPr>
      <w:r>
        <w:t xml:space="preserve">Līgums Nr.  </w:t>
      </w:r>
      <w:r>
        <w:tab/>
        <w:t xml:space="preserve">_______________________ </w:t>
      </w:r>
    </w:p>
    <w:p w14:paraId="0EB4959A" w14:textId="77777777" w:rsidR="00E75C8A" w:rsidRDefault="003B3667">
      <w:pPr>
        <w:spacing w:after="96" w:line="259" w:lineRule="auto"/>
        <w:ind w:left="7" w:right="0" w:firstLine="0"/>
        <w:jc w:val="left"/>
      </w:pPr>
      <w:r>
        <w:t xml:space="preserve"> </w:t>
      </w:r>
    </w:p>
    <w:p w14:paraId="40DBE6C6" w14:textId="77777777" w:rsidR="00E75C8A" w:rsidRDefault="003B3667" w:rsidP="003D1E28">
      <w:pPr>
        <w:spacing w:after="12"/>
        <w:ind w:left="29" w:right="336"/>
      </w:pPr>
      <w:r>
        <w:t xml:space="preserve">Mēs, &lt;organizācijas nosaukums, reģistrācijas numurs un adrese&gt;, neatsaucami apņemamies 10 (desmit) dienu laikā no Pasūtītāja rakstiska pieprasījuma, kurā minēts, ka </w:t>
      </w:r>
    </w:p>
    <w:p w14:paraId="4F310BC0" w14:textId="77777777" w:rsidR="00E75C8A" w:rsidRDefault="003B3667">
      <w:pPr>
        <w:spacing w:after="12"/>
        <w:ind w:left="29" w:right="336"/>
      </w:pPr>
      <w:r>
        <w:t xml:space="preserve">&lt;Uzņēmēja nosaukums&gt;,  &lt;reģistrācijas numurs&gt;, &lt;adrese&gt;, (turpmāk – Uzņēmējs)  </w:t>
      </w:r>
    </w:p>
    <w:p w14:paraId="279CAC14" w14:textId="77777777" w:rsidR="00E75C8A" w:rsidRDefault="003B3667">
      <w:pPr>
        <w:numPr>
          <w:ilvl w:val="0"/>
          <w:numId w:val="19"/>
        </w:numPr>
        <w:spacing w:after="0" w:line="246" w:lineRule="auto"/>
        <w:ind w:right="225" w:hanging="425"/>
        <w:jc w:val="left"/>
      </w:pPr>
      <w:r>
        <w:t xml:space="preserve">nav novērsis defektus, par kuru novēršanu viņš ir atbildīgs saskaņā ar &lt;gads&gt;.gada &lt;datums&gt;.&lt;mēnesis&gt; noslēgto līguma „&lt;Līguma nosaukums&gt;” (Nr.&lt;līguma numurs&gt;; turpmāk – Līgums), un </w:t>
      </w:r>
    </w:p>
    <w:p w14:paraId="40824140" w14:textId="77777777" w:rsidR="00E75C8A" w:rsidRDefault="003B3667">
      <w:pPr>
        <w:numPr>
          <w:ilvl w:val="0"/>
          <w:numId w:val="19"/>
        </w:numPr>
        <w:ind w:right="225" w:hanging="425"/>
        <w:jc w:val="left"/>
      </w:pPr>
      <w:r>
        <w:t xml:space="preserve">&lt;šo Defektu apraksts&gt; saņemšanas dienas, neprasot Pasūtītājam pamatot savu pieprasījumu, izmaksāt Pasūtītājam jebkuru tā pieprasīto summu vai summas, kas kopumā nepārsniedz &lt;summa cipariem&gt; EUR (&lt;summa vārdiem&gt; euro), maksājumu veicot uz pieprasījumā norādīto norēķinu kontu. </w:t>
      </w:r>
    </w:p>
    <w:p w14:paraId="600E00C0" w14:textId="77777777" w:rsidR="00E75C8A" w:rsidRDefault="003B3667">
      <w:pPr>
        <w:ind w:left="29" w:right="336"/>
      </w:pPr>
      <w:r>
        <w:t xml:space="preserve">Pasūtītāja pieprasījums jānosūta mums uz iepriekš norādīto adresi ne vēlāk kā Garantijas beigu datumā. </w:t>
      </w:r>
    </w:p>
    <w:p w14:paraId="143FB10D" w14:textId="77777777" w:rsidR="00E75C8A" w:rsidRDefault="003B3667">
      <w:pPr>
        <w:ind w:left="29" w:right="336"/>
      </w:pPr>
      <w:r w:rsidRPr="002943F7">
        <w:t>Pieprasījumu parakstījušās personas parakstam jābūt notariāli apliecinātam, vai arī pieprasījums iesniedzams ar bankas, kas apkalpo Pasūtītāju, starpniecību. Šajā gadījumā pieprasījumu parakstījušās personas parakstu apliecina banka</w:t>
      </w:r>
      <w:r w:rsidRPr="00B43531">
        <w:t>.</w:t>
      </w:r>
      <w:r>
        <w:t xml:space="preserve"> </w:t>
      </w:r>
    </w:p>
    <w:p w14:paraId="6A77F764" w14:textId="77777777" w:rsidR="00E75C8A" w:rsidRDefault="003B3667">
      <w:pPr>
        <w:ind w:left="29" w:right="336"/>
      </w:pPr>
      <w:r>
        <w:t xml:space="preserve">Šī garantija ir spēkā līdz &lt;Pretendenta piedāvātais garantijas laiks&gt;. Pasūtītājs nedrīkst šo garantiju izmantot vēlāk kā 30 (trīsdesmit) dienas pēc garantijas termiņa beigām - &lt;datums, mēnesis, gads&gt;. </w:t>
      </w:r>
    </w:p>
    <w:p w14:paraId="175AB5F6" w14:textId="77777777" w:rsidR="00E75C8A" w:rsidRDefault="003B3667">
      <w:pPr>
        <w:ind w:left="29" w:right="336"/>
      </w:pPr>
      <w:r>
        <w:t>Šai garantijai ir piemērojami Starptautiskās Tirdzniecības un rūpniecības kameras Vienotie noteikumi par pieprasījumu garantijām Nr.458 (</w:t>
      </w:r>
      <w:r>
        <w:rPr>
          <w:i/>
        </w:rPr>
        <w:t>„The ICC Uniform Rules for Demand Guaranties”, ICC Publication No.458</w:t>
      </w:r>
      <w:r>
        <w:t xml:space="preserve">), kā arī Latvijas Republikas normatīvie tiesību akti. Visi strīdi, kas radušies saistībā ar garantijas nodrošinājumu, izskatāmi Latvijas Republikas tiesā saskaņā ar Latvijas Republikas normatīvajiem tiesību aktiem. </w:t>
      </w:r>
    </w:p>
    <w:p w14:paraId="0E0350CC" w14:textId="77777777" w:rsidR="00E75C8A" w:rsidRDefault="003B3667">
      <w:pPr>
        <w:ind w:left="29" w:right="336"/>
      </w:pPr>
      <w:r>
        <w:t xml:space="preserve">&lt;Paraksttiesīgās personas amata nosaukums, vārds un uzvārds&gt; </w:t>
      </w:r>
    </w:p>
    <w:p w14:paraId="303F5EF4" w14:textId="77777777" w:rsidR="00E75C8A" w:rsidRDefault="003B3667">
      <w:pPr>
        <w:ind w:left="29" w:right="336"/>
      </w:pPr>
      <w:r>
        <w:t xml:space="preserve">&lt;Paraksttiesīgās personas paraksts&gt; </w:t>
      </w:r>
    </w:p>
    <w:p w14:paraId="0A2A7D00" w14:textId="77777777" w:rsidR="00E75C8A" w:rsidRDefault="003B3667">
      <w:pPr>
        <w:spacing w:after="69"/>
        <w:ind w:left="29" w:right="336"/>
      </w:pPr>
      <w:r>
        <w:t xml:space="preserve">&lt;Bankas zīmoga nospiedums&gt;] </w:t>
      </w:r>
    </w:p>
    <w:p w14:paraId="1B0A31FC" w14:textId="77777777" w:rsidR="00E75C8A" w:rsidRDefault="003B3667">
      <w:pPr>
        <w:spacing w:after="0" w:line="259" w:lineRule="auto"/>
        <w:ind w:left="7" w:right="0" w:firstLine="0"/>
        <w:jc w:val="left"/>
      </w:pPr>
      <w:r>
        <w:rPr>
          <w:b/>
          <w:sz w:val="32"/>
        </w:rPr>
        <w:t xml:space="preserve"> </w:t>
      </w:r>
    </w:p>
    <w:p w14:paraId="7922A3F0" w14:textId="77777777" w:rsidR="006A3D89" w:rsidRDefault="003B3667">
      <w:pPr>
        <w:spacing w:after="7"/>
        <w:ind w:left="285" w:right="333"/>
        <w:jc w:val="right"/>
        <w:rPr>
          <w:b/>
          <w:sz w:val="22"/>
        </w:rPr>
      </w:pPr>
      <w:r>
        <w:rPr>
          <w:b/>
          <w:sz w:val="32"/>
        </w:rPr>
        <w:t xml:space="preserve"> </w:t>
      </w:r>
    </w:p>
    <w:p w14:paraId="1E23E638" w14:textId="419480EC" w:rsidR="00BF60DF" w:rsidRDefault="003B3667">
      <w:pPr>
        <w:spacing w:after="7"/>
        <w:ind w:left="285" w:right="333"/>
        <w:jc w:val="right"/>
        <w:rPr>
          <w:b/>
          <w:sz w:val="22"/>
        </w:rPr>
      </w:pPr>
      <w:r>
        <w:rPr>
          <w:b/>
          <w:sz w:val="22"/>
        </w:rPr>
        <w:lastRenderedPageBreak/>
        <w:t>A</w:t>
      </w:r>
      <w:r w:rsidR="00BF60DF">
        <w:rPr>
          <w:b/>
          <w:sz w:val="22"/>
        </w:rPr>
        <w:t>tklāta konkursa „Pasažieru lifta</w:t>
      </w:r>
      <w:r>
        <w:rPr>
          <w:b/>
          <w:sz w:val="22"/>
        </w:rPr>
        <w:t xml:space="preserve"> piegāde, uzstādīšana </w:t>
      </w:r>
    </w:p>
    <w:p w14:paraId="6243A704" w14:textId="77777777" w:rsidR="00BF60DF" w:rsidRDefault="003B3667">
      <w:pPr>
        <w:spacing w:after="7"/>
        <w:ind w:left="285" w:right="333"/>
        <w:jc w:val="right"/>
        <w:rPr>
          <w:b/>
          <w:sz w:val="22"/>
        </w:rPr>
      </w:pPr>
      <w:r>
        <w:rPr>
          <w:b/>
          <w:sz w:val="22"/>
        </w:rPr>
        <w:t xml:space="preserve">un tehniskās apkopes nodrošināšana” </w:t>
      </w:r>
    </w:p>
    <w:p w14:paraId="586B38E4" w14:textId="3B14430C" w:rsidR="00E75C8A" w:rsidRDefault="003B3667">
      <w:pPr>
        <w:spacing w:after="7"/>
        <w:ind w:left="285" w:right="333"/>
        <w:jc w:val="right"/>
      </w:pPr>
      <w:r>
        <w:rPr>
          <w:b/>
          <w:sz w:val="22"/>
        </w:rPr>
        <w:t>nolikuma Pielikums Nr.</w:t>
      </w:r>
      <w:r w:rsidR="00FC31F5">
        <w:rPr>
          <w:b/>
          <w:sz w:val="22"/>
        </w:rPr>
        <w:t>8</w:t>
      </w:r>
      <w:r>
        <w:rPr>
          <w:b/>
          <w:sz w:val="22"/>
        </w:rPr>
        <w:t xml:space="preserve"> </w:t>
      </w:r>
    </w:p>
    <w:p w14:paraId="24726702" w14:textId="77777777" w:rsidR="00E75C8A" w:rsidRDefault="003B3667">
      <w:pPr>
        <w:spacing w:after="0" w:line="259" w:lineRule="auto"/>
        <w:ind w:left="0" w:right="298" w:firstLine="0"/>
        <w:jc w:val="right"/>
      </w:pPr>
      <w:r>
        <w:rPr>
          <w:b/>
          <w:sz w:val="20"/>
        </w:rPr>
        <w:t xml:space="preserve"> </w:t>
      </w:r>
    </w:p>
    <w:p w14:paraId="53E68BF2" w14:textId="77777777" w:rsidR="00E75C8A" w:rsidRDefault="003B3667">
      <w:pPr>
        <w:spacing w:after="0" w:line="259" w:lineRule="auto"/>
        <w:ind w:left="0" w:right="298" w:firstLine="0"/>
        <w:jc w:val="right"/>
      </w:pPr>
      <w:r>
        <w:rPr>
          <w:b/>
          <w:sz w:val="20"/>
        </w:rPr>
        <w:t xml:space="preserve"> </w:t>
      </w:r>
    </w:p>
    <w:p w14:paraId="4E93A30C" w14:textId="77777777" w:rsidR="00E75C8A" w:rsidRDefault="003B3667">
      <w:pPr>
        <w:spacing w:after="0" w:line="259" w:lineRule="auto"/>
        <w:ind w:left="0" w:right="298" w:firstLine="0"/>
        <w:jc w:val="right"/>
      </w:pPr>
      <w:r>
        <w:rPr>
          <w:b/>
          <w:sz w:val="20"/>
        </w:rPr>
        <w:t xml:space="preserve"> </w:t>
      </w:r>
    </w:p>
    <w:p w14:paraId="10E2DEED" w14:textId="77777777" w:rsidR="00E75C8A" w:rsidRDefault="003B3667" w:rsidP="00BF60DF">
      <w:pPr>
        <w:spacing w:after="0" w:line="259" w:lineRule="auto"/>
        <w:ind w:left="859" w:right="0" w:firstLine="0"/>
        <w:jc w:val="left"/>
      </w:pPr>
      <w:r>
        <w:rPr>
          <w:rFonts w:ascii="Arial" w:eastAsia="Arial" w:hAnsi="Arial" w:cs="Arial"/>
          <w:b/>
          <w:sz w:val="20"/>
        </w:rPr>
        <w:t xml:space="preserve"> </w:t>
      </w:r>
      <w:r>
        <w:rPr>
          <w:b/>
          <w:sz w:val="20"/>
        </w:rPr>
        <w:t xml:space="preserve"> </w:t>
      </w:r>
    </w:p>
    <w:p w14:paraId="6A8EDC39" w14:textId="77777777" w:rsidR="00E75C8A" w:rsidRDefault="003B3667">
      <w:pPr>
        <w:pStyle w:val="Heading2"/>
        <w:ind w:left="387" w:right="720"/>
      </w:pPr>
      <w:r>
        <w:t xml:space="preserve">Pretendenta / Piedāvāto speciālistu pieredzes apliecinājums veidne </w:t>
      </w:r>
    </w:p>
    <w:p w14:paraId="05A36468" w14:textId="77777777" w:rsidR="00E75C8A" w:rsidRDefault="003B3667">
      <w:pPr>
        <w:spacing w:after="0" w:line="259" w:lineRule="auto"/>
        <w:ind w:left="7" w:right="0" w:firstLine="0"/>
        <w:jc w:val="left"/>
      </w:pPr>
      <w:r>
        <w:rPr>
          <w:b/>
          <w:sz w:val="20"/>
        </w:rPr>
        <w:t xml:space="preserve"> </w:t>
      </w:r>
    </w:p>
    <w:p w14:paraId="684F9A42" w14:textId="77777777" w:rsidR="00E75C8A" w:rsidRDefault="003B3667">
      <w:pPr>
        <w:spacing w:after="0" w:line="259" w:lineRule="auto"/>
        <w:ind w:left="0" w:right="298" w:firstLine="0"/>
        <w:jc w:val="right"/>
      </w:pPr>
      <w:r>
        <w:rPr>
          <w:b/>
          <w:sz w:val="20"/>
        </w:rPr>
        <w:t xml:space="preserve"> </w:t>
      </w:r>
    </w:p>
    <w:tbl>
      <w:tblPr>
        <w:tblStyle w:val="TableGrid"/>
        <w:tblW w:w="9729" w:type="dxa"/>
        <w:tblInd w:w="331" w:type="dxa"/>
        <w:tblCellMar>
          <w:top w:w="40" w:type="dxa"/>
          <w:left w:w="106" w:type="dxa"/>
          <w:right w:w="55" w:type="dxa"/>
        </w:tblCellMar>
        <w:tblLook w:val="04A0" w:firstRow="1" w:lastRow="0" w:firstColumn="1" w:lastColumn="0" w:noHBand="0" w:noVBand="1"/>
      </w:tblPr>
      <w:tblGrid>
        <w:gridCol w:w="992"/>
        <w:gridCol w:w="1778"/>
        <w:gridCol w:w="1778"/>
        <w:gridCol w:w="1778"/>
        <w:gridCol w:w="3403"/>
      </w:tblGrid>
      <w:tr w:rsidR="00E75C8A" w14:paraId="2D5B5AF6" w14:textId="77777777" w:rsidTr="006A3D89">
        <w:trPr>
          <w:trHeight w:val="988"/>
        </w:trPr>
        <w:tc>
          <w:tcPr>
            <w:tcW w:w="992" w:type="dxa"/>
            <w:tcBorders>
              <w:top w:val="single" w:sz="4" w:space="0" w:color="000000"/>
              <w:left w:val="single" w:sz="4" w:space="0" w:color="000000"/>
              <w:bottom w:val="single" w:sz="4" w:space="0" w:color="000000"/>
              <w:right w:val="single" w:sz="4" w:space="0" w:color="000000"/>
            </w:tcBorders>
          </w:tcPr>
          <w:p w14:paraId="50DDC3D2" w14:textId="77777777" w:rsidR="00E75C8A" w:rsidRDefault="003B3667">
            <w:pPr>
              <w:spacing w:after="0" w:line="259" w:lineRule="auto"/>
              <w:ind w:left="2" w:right="0" w:firstLine="0"/>
              <w:jc w:val="left"/>
            </w:pPr>
            <w:r>
              <w:t xml:space="preserve">Nr.p.k. </w:t>
            </w:r>
          </w:p>
        </w:tc>
        <w:tc>
          <w:tcPr>
            <w:tcW w:w="1778" w:type="dxa"/>
            <w:tcBorders>
              <w:top w:val="single" w:sz="4" w:space="0" w:color="000000"/>
              <w:left w:val="single" w:sz="4" w:space="0" w:color="000000"/>
              <w:bottom w:val="single" w:sz="4" w:space="0" w:color="000000"/>
              <w:right w:val="single" w:sz="4" w:space="0" w:color="000000"/>
            </w:tcBorders>
          </w:tcPr>
          <w:p w14:paraId="66AE3411" w14:textId="77777777" w:rsidR="00E75C8A" w:rsidRDefault="003B3667">
            <w:pPr>
              <w:spacing w:after="0" w:line="238" w:lineRule="auto"/>
              <w:ind w:left="0" w:right="0" w:firstLine="0"/>
              <w:jc w:val="center"/>
            </w:pPr>
            <w:r>
              <w:t xml:space="preserve">Pakalpojuma saņēmējs* </w:t>
            </w:r>
          </w:p>
          <w:p w14:paraId="441055C7" w14:textId="77777777" w:rsidR="00E75C8A" w:rsidRDefault="003B3667">
            <w:pPr>
              <w:spacing w:after="0" w:line="259" w:lineRule="auto"/>
              <w:ind w:left="0" w:right="71" w:firstLine="0"/>
              <w:jc w:val="center"/>
            </w:pPr>
            <w:r>
              <w:t xml:space="preserve">(Nosaukums) </w:t>
            </w:r>
          </w:p>
        </w:tc>
        <w:tc>
          <w:tcPr>
            <w:tcW w:w="1778" w:type="dxa"/>
            <w:tcBorders>
              <w:top w:val="single" w:sz="4" w:space="0" w:color="000000"/>
              <w:left w:val="single" w:sz="4" w:space="0" w:color="000000"/>
              <w:bottom w:val="single" w:sz="4" w:space="0" w:color="000000"/>
              <w:right w:val="single" w:sz="4" w:space="0" w:color="000000"/>
            </w:tcBorders>
          </w:tcPr>
          <w:p w14:paraId="41B798D2" w14:textId="77777777" w:rsidR="00E75C8A" w:rsidRDefault="003B3667">
            <w:pPr>
              <w:spacing w:after="0" w:line="259" w:lineRule="auto"/>
              <w:ind w:left="0" w:right="0" w:firstLine="0"/>
              <w:jc w:val="center"/>
            </w:pPr>
            <w:r>
              <w:t xml:space="preserve">Pakalpojuma sniegšanas laika posms* </w:t>
            </w:r>
          </w:p>
        </w:tc>
        <w:tc>
          <w:tcPr>
            <w:tcW w:w="1778" w:type="dxa"/>
            <w:tcBorders>
              <w:top w:val="single" w:sz="4" w:space="0" w:color="000000"/>
              <w:left w:val="single" w:sz="4" w:space="0" w:color="000000"/>
              <w:bottom w:val="single" w:sz="4" w:space="0" w:color="000000"/>
              <w:right w:val="single" w:sz="4" w:space="0" w:color="000000"/>
            </w:tcBorders>
          </w:tcPr>
          <w:p w14:paraId="3B6E8ED9" w14:textId="77777777" w:rsidR="00E75C8A" w:rsidRDefault="003B3667">
            <w:pPr>
              <w:spacing w:after="0" w:line="259" w:lineRule="auto"/>
              <w:ind w:left="0" w:right="0" w:firstLine="0"/>
              <w:jc w:val="center"/>
            </w:pPr>
            <w:r>
              <w:t xml:space="preserve">Pakalpojuma apjoms un specifikācija* </w:t>
            </w:r>
          </w:p>
        </w:tc>
        <w:tc>
          <w:tcPr>
            <w:tcW w:w="3403" w:type="dxa"/>
            <w:tcBorders>
              <w:top w:val="single" w:sz="4" w:space="0" w:color="000000"/>
              <w:left w:val="single" w:sz="4" w:space="0" w:color="000000"/>
              <w:bottom w:val="single" w:sz="4" w:space="0" w:color="000000"/>
              <w:right w:val="single" w:sz="4" w:space="0" w:color="000000"/>
            </w:tcBorders>
          </w:tcPr>
          <w:p w14:paraId="1B6AFD84" w14:textId="77777777" w:rsidR="00E75C8A" w:rsidRDefault="003B3667">
            <w:pPr>
              <w:spacing w:after="0" w:line="238" w:lineRule="auto"/>
              <w:ind w:right="6" w:firstLine="0"/>
              <w:jc w:val="center"/>
            </w:pPr>
            <w:r>
              <w:t xml:space="preserve">Pakalpojuma saņēmēja </w:t>
            </w:r>
          </w:p>
          <w:p w14:paraId="728C6CE5" w14:textId="77777777" w:rsidR="00E75C8A" w:rsidRDefault="003B3667">
            <w:pPr>
              <w:spacing w:after="0" w:line="259" w:lineRule="auto"/>
              <w:ind w:left="0" w:right="54" w:firstLine="0"/>
              <w:jc w:val="center"/>
            </w:pPr>
            <w:r>
              <w:t xml:space="preserve">kontaktpersona </w:t>
            </w:r>
          </w:p>
          <w:p w14:paraId="103A7306" w14:textId="77777777" w:rsidR="00E75C8A" w:rsidRDefault="003B3667">
            <w:pPr>
              <w:spacing w:after="0" w:line="259" w:lineRule="auto"/>
              <w:ind w:left="0" w:right="0" w:firstLine="0"/>
              <w:jc w:val="center"/>
            </w:pPr>
            <w:r>
              <w:t>(vārds, uzvārds, tālruņa numurs, e</w:t>
            </w:r>
            <w:r w:rsidR="006A1452">
              <w:t>-</w:t>
            </w:r>
            <w:r>
              <w:t xml:space="preserve">pasts)* </w:t>
            </w:r>
          </w:p>
        </w:tc>
      </w:tr>
      <w:tr w:rsidR="00E75C8A" w14:paraId="6566ECE9" w14:textId="77777777" w:rsidTr="006A3D89">
        <w:trPr>
          <w:trHeight w:val="528"/>
        </w:trPr>
        <w:tc>
          <w:tcPr>
            <w:tcW w:w="992" w:type="dxa"/>
            <w:tcBorders>
              <w:top w:val="single" w:sz="4" w:space="0" w:color="000000"/>
              <w:left w:val="single" w:sz="4" w:space="0" w:color="000000"/>
              <w:bottom w:val="single" w:sz="4" w:space="0" w:color="000000"/>
              <w:right w:val="single" w:sz="4" w:space="0" w:color="000000"/>
            </w:tcBorders>
          </w:tcPr>
          <w:p w14:paraId="24BD6889" w14:textId="77777777" w:rsidR="00E75C8A" w:rsidRDefault="003B3667">
            <w:pPr>
              <w:spacing w:after="0" w:line="259" w:lineRule="auto"/>
              <w:ind w:left="2" w:right="0" w:firstLine="0"/>
              <w:jc w:val="left"/>
            </w:pPr>
            <w:r>
              <w:t xml:space="preserve">1. </w:t>
            </w:r>
          </w:p>
        </w:tc>
        <w:tc>
          <w:tcPr>
            <w:tcW w:w="1778" w:type="dxa"/>
            <w:tcBorders>
              <w:top w:val="single" w:sz="4" w:space="0" w:color="000000"/>
              <w:left w:val="single" w:sz="4" w:space="0" w:color="000000"/>
              <w:bottom w:val="single" w:sz="4" w:space="0" w:color="000000"/>
              <w:right w:val="single" w:sz="4" w:space="0" w:color="000000"/>
            </w:tcBorders>
          </w:tcPr>
          <w:p w14:paraId="11600918" w14:textId="77777777" w:rsidR="00E75C8A" w:rsidRDefault="003B3667">
            <w:pPr>
              <w:spacing w:after="0" w:line="259" w:lineRule="auto"/>
              <w:ind w:left="2" w:right="0" w:firstLine="0"/>
              <w:jc w:val="left"/>
            </w:pPr>
            <w:r>
              <w:t xml:space="preserve">... </w:t>
            </w:r>
          </w:p>
        </w:tc>
        <w:tc>
          <w:tcPr>
            <w:tcW w:w="1778" w:type="dxa"/>
            <w:tcBorders>
              <w:top w:val="single" w:sz="4" w:space="0" w:color="000000"/>
              <w:left w:val="single" w:sz="4" w:space="0" w:color="000000"/>
              <w:bottom w:val="single" w:sz="4" w:space="0" w:color="000000"/>
              <w:right w:val="single" w:sz="4" w:space="0" w:color="000000"/>
            </w:tcBorders>
          </w:tcPr>
          <w:p w14:paraId="2C498F79" w14:textId="77777777" w:rsidR="00E75C8A" w:rsidRDefault="003B3667">
            <w:pPr>
              <w:spacing w:after="0" w:line="259" w:lineRule="auto"/>
              <w:ind w:left="2" w:right="0" w:firstLine="0"/>
              <w:jc w:val="left"/>
            </w:pPr>
            <w:r>
              <w:t xml:space="preserve"> </w:t>
            </w:r>
          </w:p>
        </w:tc>
        <w:tc>
          <w:tcPr>
            <w:tcW w:w="1778" w:type="dxa"/>
            <w:tcBorders>
              <w:top w:val="single" w:sz="4" w:space="0" w:color="000000"/>
              <w:left w:val="single" w:sz="4" w:space="0" w:color="000000"/>
              <w:bottom w:val="single" w:sz="4" w:space="0" w:color="000000"/>
              <w:right w:val="single" w:sz="4" w:space="0" w:color="000000"/>
            </w:tcBorders>
          </w:tcPr>
          <w:p w14:paraId="1D11DFD0" w14:textId="77777777" w:rsidR="00E75C8A" w:rsidRDefault="003B3667">
            <w:pPr>
              <w:spacing w:after="0" w:line="259" w:lineRule="auto"/>
              <w:ind w:left="2" w:right="0" w:firstLine="0"/>
              <w:jc w:val="left"/>
            </w:pPr>
            <w:r>
              <w:t xml:space="preserve"> </w:t>
            </w:r>
          </w:p>
        </w:tc>
        <w:tc>
          <w:tcPr>
            <w:tcW w:w="3403" w:type="dxa"/>
            <w:tcBorders>
              <w:top w:val="single" w:sz="4" w:space="0" w:color="000000"/>
              <w:left w:val="single" w:sz="4" w:space="0" w:color="000000"/>
              <w:bottom w:val="single" w:sz="4" w:space="0" w:color="000000"/>
              <w:right w:val="single" w:sz="4" w:space="0" w:color="000000"/>
            </w:tcBorders>
          </w:tcPr>
          <w:p w14:paraId="51C3F3A5" w14:textId="77777777" w:rsidR="00E75C8A" w:rsidRDefault="003B3667">
            <w:pPr>
              <w:spacing w:after="0" w:line="259" w:lineRule="auto"/>
              <w:ind w:left="0" w:right="0" w:firstLine="0"/>
              <w:jc w:val="left"/>
            </w:pPr>
            <w:r>
              <w:t xml:space="preserve"> </w:t>
            </w:r>
          </w:p>
        </w:tc>
      </w:tr>
      <w:tr w:rsidR="00E75C8A" w14:paraId="4B2F4543" w14:textId="77777777" w:rsidTr="006A3D89">
        <w:trPr>
          <w:trHeight w:val="2470"/>
        </w:trPr>
        <w:tc>
          <w:tcPr>
            <w:tcW w:w="992" w:type="dxa"/>
            <w:tcBorders>
              <w:top w:val="single" w:sz="4" w:space="0" w:color="000000"/>
              <w:left w:val="single" w:sz="4" w:space="0" w:color="000000"/>
              <w:bottom w:val="single" w:sz="4" w:space="0" w:color="000000"/>
              <w:right w:val="single" w:sz="4" w:space="0" w:color="000000"/>
            </w:tcBorders>
          </w:tcPr>
          <w:p w14:paraId="389B9D08" w14:textId="77777777" w:rsidR="00E75C8A" w:rsidRDefault="003B3667">
            <w:pPr>
              <w:spacing w:after="24" w:line="259" w:lineRule="auto"/>
              <w:ind w:left="2" w:right="0" w:firstLine="0"/>
              <w:jc w:val="left"/>
            </w:pPr>
            <w:r>
              <w:t xml:space="preserve">... </w:t>
            </w:r>
          </w:p>
          <w:p w14:paraId="44E41572" w14:textId="77777777" w:rsidR="00E75C8A" w:rsidRDefault="003B3667">
            <w:pPr>
              <w:spacing w:after="0" w:line="259" w:lineRule="auto"/>
              <w:ind w:left="2" w:right="0" w:firstLine="0"/>
              <w:jc w:val="left"/>
            </w:pPr>
            <w:r>
              <w:t xml:space="preserve"> </w:t>
            </w:r>
          </w:p>
          <w:p w14:paraId="7D179293" w14:textId="77777777" w:rsidR="00E75C8A" w:rsidRDefault="003B3667">
            <w:pPr>
              <w:spacing w:after="0" w:line="259" w:lineRule="auto"/>
              <w:ind w:left="2" w:right="0" w:firstLine="0"/>
              <w:jc w:val="left"/>
            </w:pPr>
            <w:r>
              <w:t xml:space="preserve"> </w:t>
            </w:r>
          </w:p>
          <w:p w14:paraId="0C5EFB48" w14:textId="77777777" w:rsidR="00E75C8A" w:rsidRDefault="003B3667">
            <w:pPr>
              <w:spacing w:after="0" w:line="259" w:lineRule="auto"/>
              <w:ind w:left="2" w:right="0" w:firstLine="0"/>
              <w:jc w:val="left"/>
            </w:pPr>
            <w:r>
              <w:t xml:space="preserve"> </w:t>
            </w:r>
          </w:p>
          <w:p w14:paraId="32DA9F98" w14:textId="77777777" w:rsidR="00E75C8A" w:rsidRDefault="003B3667">
            <w:pPr>
              <w:spacing w:after="0" w:line="259" w:lineRule="auto"/>
              <w:ind w:left="2" w:right="0" w:firstLine="0"/>
              <w:jc w:val="left"/>
            </w:pPr>
            <w:r>
              <w:t xml:space="preserve"> </w:t>
            </w:r>
          </w:p>
        </w:tc>
        <w:tc>
          <w:tcPr>
            <w:tcW w:w="1778" w:type="dxa"/>
            <w:tcBorders>
              <w:top w:val="single" w:sz="4" w:space="0" w:color="000000"/>
              <w:left w:val="single" w:sz="4" w:space="0" w:color="000000"/>
              <w:bottom w:val="single" w:sz="4" w:space="0" w:color="000000"/>
              <w:right w:val="single" w:sz="4" w:space="0" w:color="000000"/>
            </w:tcBorders>
          </w:tcPr>
          <w:p w14:paraId="08296B08" w14:textId="77777777" w:rsidR="00E75C8A" w:rsidRDefault="003B3667">
            <w:pPr>
              <w:spacing w:after="0" w:line="259" w:lineRule="auto"/>
              <w:ind w:left="2" w:right="0" w:firstLine="0"/>
              <w:jc w:val="left"/>
            </w:pPr>
            <w:r>
              <w:t xml:space="preserve"> </w:t>
            </w:r>
          </w:p>
        </w:tc>
        <w:tc>
          <w:tcPr>
            <w:tcW w:w="1778" w:type="dxa"/>
            <w:tcBorders>
              <w:top w:val="single" w:sz="4" w:space="0" w:color="000000"/>
              <w:left w:val="single" w:sz="4" w:space="0" w:color="000000"/>
              <w:bottom w:val="single" w:sz="4" w:space="0" w:color="000000"/>
              <w:right w:val="single" w:sz="4" w:space="0" w:color="000000"/>
            </w:tcBorders>
          </w:tcPr>
          <w:p w14:paraId="37FBB918" w14:textId="77777777" w:rsidR="00E75C8A" w:rsidRDefault="003B3667">
            <w:pPr>
              <w:spacing w:after="0" w:line="259" w:lineRule="auto"/>
              <w:ind w:left="2" w:right="0" w:firstLine="0"/>
              <w:jc w:val="left"/>
            </w:pPr>
            <w:r>
              <w:t xml:space="preserve"> </w:t>
            </w:r>
          </w:p>
        </w:tc>
        <w:tc>
          <w:tcPr>
            <w:tcW w:w="1778" w:type="dxa"/>
            <w:tcBorders>
              <w:top w:val="single" w:sz="4" w:space="0" w:color="000000"/>
              <w:left w:val="single" w:sz="4" w:space="0" w:color="000000"/>
              <w:bottom w:val="single" w:sz="4" w:space="0" w:color="000000"/>
              <w:right w:val="single" w:sz="4" w:space="0" w:color="000000"/>
            </w:tcBorders>
          </w:tcPr>
          <w:p w14:paraId="4EF8A77B" w14:textId="77777777" w:rsidR="00E75C8A" w:rsidRDefault="003B3667">
            <w:pPr>
              <w:spacing w:after="0" w:line="259" w:lineRule="auto"/>
              <w:ind w:left="2" w:right="0" w:firstLine="0"/>
              <w:jc w:val="left"/>
            </w:pPr>
            <w:r>
              <w:t xml:space="preserve"> </w:t>
            </w:r>
          </w:p>
        </w:tc>
        <w:tc>
          <w:tcPr>
            <w:tcW w:w="3403" w:type="dxa"/>
            <w:tcBorders>
              <w:top w:val="single" w:sz="4" w:space="0" w:color="000000"/>
              <w:left w:val="single" w:sz="4" w:space="0" w:color="000000"/>
              <w:bottom w:val="single" w:sz="4" w:space="0" w:color="000000"/>
              <w:right w:val="single" w:sz="4" w:space="0" w:color="000000"/>
            </w:tcBorders>
          </w:tcPr>
          <w:p w14:paraId="343E0AC0" w14:textId="77777777" w:rsidR="00E75C8A" w:rsidRDefault="003B3667">
            <w:pPr>
              <w:spacing w:after="0" w:line="259" w:lineRule="auto"/>
              <w:ind w:left="0" w:right="0" w:firstLine="0"/>
              <w:jc w:val="left"/>
            </w:pPr>
            <w:r>
              <w:t xml:space="preserve"> </w:t>
            </w:r>
          </w:p>
        </w:tc>
      </w:tr>
    </w:tbl>
    <w:p w14:paraId="6F80E930" w14:textId="77777777" w:rsidR="00E75C8A" w:rsidRDefault="003B3667">
      <w:pPr>
        <w:spacing w:after="0" w:line="259" w:lineRule="auto"/>
        <w:ind w:left="0" w:right="298" w:firstLine="0"/>
        <w:jc w:val="right"/>
      </w:pPr>
      <w:r>
        <w:rPr>
          <w:b/>
          <w:sz w:val="20"/>
        </w:rPr>
        <w:t xml:space="preserve"> </w:t>
      </w:r>
    </w:p>
    <w:p w14:paraId="3F7ECC13" w14:textId="77777777" w:rsidR="00E75C8A" w:rsidRDefault="003B3667">
      <w:pPr>
        <w:spacing w:after="12"/>
        <w:ind w:left="1436" w:right="336"/>
      </w:pPr>
      <w:r>
        <w:t xml:space="preserve">* visi lauki aizpildāmi obligāti </w:t>
      </w:r>
    </w:p>
    <w:p w14:paraId="7E67D5A2" w14:textId="77777777" w:rsidR="00E75C8A" w:rsidRDefault="003B3667">
      <w:pPr>
        <w:spacing w:after="0" w:line="259" w:lineRule="auto"/>
        <w:ind w:left="0" w:right="298" w:firstLine="0"/>
        <w:jc w:val="right"/>
      </w:pPr>
      <w:r>
        <w:rPr>
          <w:b/>
          <w:sz w:val="20"/>
        </w:rPr>
        <w:t xml:space="preserve"> </w:t>
      </w:r>
    </w:p>
    <w:p w14:paraId="707B94CB" w14:textId="77777777" w:rsidR="00E75C8A" w:rsidRDefault="003B3667">
      <w:pPr>
        <w:spacing w:after="0" w:line="259" w:lineRule="auto"/>
        <w:ind w:left="0" w:right="298" w:firstLine="0"/>
        <w:jc w:val="right"/>
      </w:pPr>
      <w:r>
        <w:rPr>
          <w:b/>
          <w:sz w:val="20"/>
        </w:rPr>
        <w:t xml:space="preserve"> </w:t>
      </w:r>
    </w:p>
    <w:p w14:paraId="50083425" w14:textId="77777777" w:rsidR="00E75C8A" w:rsidRDefault="003B3667">
      <w:pPr>
        <w:spacing w:after="0" w:line="259" w:lineRule="auto"/>
        <w:ind w:left="0" w:right="298" w:firstLine="0"/>
        <w:jc w:val="right"/>
      </w:pPr>
      <w:r>
        <w:rPr>
          <w:b/>
          <w:sz w:val="20"/>
        </w:rPr>
        <w:t xml:space="preserve"> </w:t>
      </w:r>
    </w:p>
    <w:p w14:paraId="65C547C8" w14:textId="77777777" w:rsidR="00E75C8A" w:rsidRDefault="003B3667">
      <w:pPr>
        <w:spacing w:after="99" w:line="259" w:lineRule="auto"/>
        <w:ind w:left="0" w:right="298" w:firstLine="0"/>
        <w:jc w:val="right"/>
      </w:pPr>
      <w:r>
        <w:rPr>
          <w:b/>
          <w:sz w:val="20"/>
        </w:rPr>
        <w:t xml:space="preserve"> </w:t>
      </w:r>
    </w:p>
    <w:p w14:paraId="5C5FA36A" w14:textId="77777777" w:rsidR="00E75C8A" w:rsidRDefault="003B3667">
      <w:pPr>
        <w:spacing w:after="316"/>
        <w:ind w:left="29" w:right="336"/>
      </w:pPr>
      <w:r>
        <w:t xml:space="preserve">&lt;Paraksttiesīgās personas amata nosaukums, vārds un uzvārds&gt; </w:t>
      </w:r>
    </w:p>
    <w:p w14:paraId="5C0CF897" w14:textId="77777777" w:rsidR="00E75C8A" w:rsidRDefault="003B3667">
      <w:pPr>
        <w:spacing w:after="194"/>
        <w:ind w:left="29" w:right="336"/>
      </w:pPr>
      <w:r>
        <w:t xml:space="preserve">&lt;Paraksttiesīgās personas paraksts&gt;       &lt; zīmoga nospiedums&gt; </w:t>
      </w:r>
    </w:p>
    <w:p w14:paraId="78A9A5F3" w14:textId="77777777" w:rsidR="0037187B" w:rsidRDefault="0037187B">
      <w:pPr>
        <w:spacing w:after="194"/>
        <w:ind w:left="29" w:right="336"/>
      </w:pPr>
    </w:p>
    <w:p w14:paraId="1F50471A" w14:textId="77777777" w:rsidR="0037187B" w:rsidRDefault="0037187B">
      <w:pPr>
        <w:spacing w:after="160" w:line="259" w:lineRule="auto"/>
        <w:ind w:left="0" w:right="0" w:firstLine="0"/>
        <w:jc w:val="left"/>
      </w:pPr>
      <w:r>
        <w:br w:type="page"/>
      </w:r>
    </w:p>
    <w:p w14:paraId="65C4729B" w14:textId="77777777" w:rsidR="00BF60DF" w:rsidRDefault="003B3667">
      <w:pPr>
        <w:spacing w:after="7"/>
        <w:ind w:left="285" w:right="333"/>
        <w:jc w:val="right"/>
        <w:rPr>
          <w:b/>
          <w:sz w:val="22"/>
        </w:rPr>
      </w:pPr>
      <w:r>
        <w:rPr>
          <w:b/>
          <w:sz w:val="22"/>
        </w:rPr>
        <w:lastRenderedPageBreak/>
        <w:t>A</w:t>
      </w:r>
      <w:r w:rsidR="006A1452">
        <w:rPr>
          <w:b/>
          <w:sz w:val="22"/>
        </w:rPr>
        <w:t>tklāta konkursa „Pasažieru lifta</w:t>
      </w:r>
      <w:r>
        <w:rPr>
          <w:b/>
          <w:sz w:val="22"/>
        </w:rPr>
        <w:t xml:space="preserve"> piegāde, uzstādīšana </w:t>
      </w:r>
    </w:p>
    <w:p w14:paraId="3C6D8D0F" w14:textId="77777777" w:rsidR="00BF60DF" w:rsidRDefault="003B3667">
      <w:pPr>
        <w:spacing w:after="7"/>
        <w:ind w:left="285" w:right="333"/>
        <w:jc w:val="right"/>
        <w:rPr>
          <w:b/>
          <w:sz w:val="22"/>
        </w:rPr>
      </w:pPr>
      <w:r>
        <w:rPr>
          <w:b/>
          <w:sz w:val="22"/>
        </w:rPr>
        <w:t xml:space="preserve">un tehniskās apkopes nodrošināšana” </w:t>
      </w:r>
    </w:p>
    <w:p w14:paraId="51C94FBD" w14:textId="135CEA78" w:rsidR="00E75C8A" w:rsidRDefault="003B3667">
      <w:pPr>
        <w:spacing w:after="7"/>
        <w:ind w:left="285" w:right="333"/>
        <w:jc w:val="right"/>
      </w:pPr>
      <w:r>
        <w:rPr>
          <w:b/>
          <w:sz w:val="22"/>
        </w:rPr>
        <w:t>nolikuma Pielikums Nr.</w:t>
      </w:r>
      <w:r w:rsidR="00FC31F5">
        <w:rPr>
          <w:b/>
          <w:sz w:val="22"/>
        </w:rPr>
        <w:t>9</w:t>
      </w:r>
      <w:r>
        <w:rPr>
          <w:b/>
          <w:sz w:val="22"/>
        </w:rPr>
        <w:t xml:space="preserve"> </w:t>
      </w:r>
    </w:p>
    <w:p w14:paraId="3304F6F4" w14:textId="77777777" w:rsidR="00E75C8A" w:rsidRDefault="003B3667">
      <w:pPr>
        <w:spacing w:after="0" w:line="259" w:lineRule="auto"/>
        <w:ind w:left="0" w:right="288" w:firstLine="0"/>
        <w:jc w:val="right"/>
      </w:pPr>
      <w:r>
        <w:t xml:space="preserve"> </w:t>
      </w:r>
    </w:p>
    <w:p w14:paraId="6082BAB1" w14:textId="77777777" w:rsidR="00E75C8A" w:rsidRDefault="003B3667">
      <w:pPr>
        <w:spacing w:after="0" w:line="259" w:lineRule="auto"/>
        <w:ind w:left="0" w:right="288" w:firstLine="0"/>
        <w:jc w:val="right"/>
      </w:pPr>
      <w:r>
        <w:t xml:space="preserve"> </w:t>
      </w:r>
    </w:p>
    <w:p w14:paraId="12410028" w14:textId="77777777" w:rsidR="00E75C8A" w:rsidRDefault="003B3667" w:rsidP="00BF60DF">
      <w:pPr>
        <w:spacing w:after="0" w:line="259" w:lineRule="auto"/>
        <w:ind w:left="7" w:right="0" w:firstLine="0"/>
        <w:jc w:val="left"/>
      </w:pPr>
      <w:r>
        <w:t xml:space="preserve">  </w:t>
      </w:r>
    </w:p>
    <w:p w14:paraId="62AFA890" w14:textId="77777777" w:rsidR="00E75C8A" w:rsidRPr="00B17698" w:rsidRDefault="003B3667">
      <w:pPr>
        <w:spacing w:after="10" w:line="249" w:lineRule="auto"/>
        <w:ind w:left="955" w:right="1287"/>
        <w:jc w:val="center"/>
        <w:rPr>
          <w:b/>
        </w:rPr>
      </w:pPr>
      <w:r w:rsidRPr="00B17698">
        <w:rPr>
          <w:b/>
        </w:rPr>
        <w:t xml:space="preserve">APLIECINĀJUMS  </w:t>
      </w:r>
    </w:p>
    <w:p w14:paraId="07E298B2" w14:textId="3D395635" w:rsidR="00E75C8A" w:rsidRDefault="00B17698">
      <w:pPr>
        <w:spacing w:after="0" w:line="259" w:lineRule="auto"/>
        <w:ind w:left="0" w:right="281" w:firstLine="0"/>
        <w:jc w:val="center"/>
      </w:pPr>
      <w:r>
        <w:t>Apliecinājuma veidne par piesaistītajiem apakšuzņēmējiem</w:t>
      </w:r>
      <w:r w:rsidR="003B3667">
        <w:t xml:space="preserve"> </w:t>
      </w:r>
    </w:p>
    <w:p w14:paraId="1B08AC39" w14:textId="77777777" w:rsidR="00E75C8A" w:rsidRDefault="003B3667">
      <w:pPr>
        <w:spacing w:after="0" w:line="259" w:lineRule="auto"/>
        <w:ind w:left="0" w:right="281" w:firstLine="0"/>
        <w:jc w:val="center"/>
      </w:pPr>
      <w:r>
        <w:t xml:space="preserve"> </w:t>
      </w:r>
    </w:p>
    <w:p w14:paraId="36C3CC17" w14:textId="77777777" w:rsidR="00E75C8A" w:rsidRDefault="003B3667">
      <w:pPr>
        <w:spacing w:after="12"/>
        <w:ind w:left="29" w:right="336"/>
      </w:pPr>
      <w:r>
        <w:t xml:space="preserve">Ar šo __________________ apliecinu, ka ģenerāluzņēmēja veicamo darbu apjoms </w:t>
      </w:r>
    </w:p>
    <w:p w14:paraId="10796FD7" w14:textId="77777777" w:rsidR="00E75C8A" w:rsidRDefault="003B3667">
      <w:pPr>
        <w:spacing w:after="0"/>
        <w:ind w:left="29" w:right="5426"/>
      </w:pPr>
      <w:r>
        <w:t xml:space="preserve"> </w:t>
      </w:r>
      <w:r>
        <w:rPr>
          <w:sz w:val="16"/>
        </w:rPr>
        <w:t xml:space="preserve"> (pretendenta nosaukums) </w:t>
      </w:r>
      <w:r>
        <w:t xml:space="preserve">sastāda ____________ % no kopējā apjoma. </w:t>
      </w:r>
    </w:p>
    <w:p w14:paraId="1DC44AA6" w14:textId="77777777" w:rsidR="00E75C8A" w:rsidRDefault="003B3667">
      <w:pPr>
        <w:spacing w:after="0" w:line="259" w:lineRule="auto"/>
        <w:ind w:left="7" w:right="0" w:firstLine="0"/>
        <w:jc w:val="left"/>
      </w:pPr>
      <w:r>
        <w:t xml:space="preserve"> </w:t>
      </w:r>
    </w:p>
    <w:p w14:paraId="0E7076FC" w14:textId="77777777" w:rsidR="00E75C8A" w:rsidRDefault="003B3667">
      <w:pPr>
        <w:spacing w:after="12"/>
        <w:ind w:left="29" w:right="336"/>
      </w:pPr>
      <w:r>
        <w:t xml:space="preserve">Apakšuzņēmēji: </w:t>
      </w:r>
    </w:p>
    <w:p w14:paraId="0B914943" w14:textId="77777777" w:rsidR="00E75C8A" w:rsidRDefault="003B3667">
      <w:pPr>
        <w:numPr>
          <w:ilvl w:val="0"/>
          <w:numId w:val="20"/>
        </w:numPr>
        <w:spacing w:after="12"/>
        <w:ind w:right="336" w:hanging="494"/>
      </w:pPr>
      <w:r>
        <w:t xml:space="preserve">______________ veiks _____, kas sastāda _____ % no kopējā darbu apjoma; </w:t>
      </w:r>
    </w:p>
    <w:p w14:paraId="5FB44D27" w14:textId="77777777" w:rsidR="00E75C8A" w:rsidRDefault="003B3667">
      <w:pPr>
        <w:tabs>
          <w:tab w:val="center" w:pos="3309"/>
        </w:tabs>
        <w:spacing w:after="64" w:line="259" w:lineRule="auto"/>
        <w:ind w:left="-8" w:right="0" w:firstLine="0"/>
        <w:jc w:val="left"/>
      </w:pPr>
      <w:r>
        <w:rPr>
          <w:sz w:val="16"/>
        </w:rPr>
        <w:t xml:space="preserve">                (apakšuzņēmēja nosaukums) </w:t>
      </w:r>
      <w:r>
        <w:rPr>
          <w:sz w:val="16"/>
        </w:rPr>
        <w:tab/>
        <w:t xml:space="preserve">(darba veids) </w:t>
      </w:r>
    </w:p>
    <w:p w14:paraId="2300CBC1" w14:textId="77777777" w:rsidR="00E75C8A" w:rsidRDefault="003B3667">
      <w:pPr>
        <w:numPr>
          <w:ilvl w:val="0"/>
          <w:numId w:val="20"/>
        </w:numPr>
        <w:spacing w:after="12"/>
        <w:ind w:right="336" w:hanging="494"/>
      </w:pPr>
      <w:r>
        <w:t xml:space="preserve">______________ veiks _____, kas sastāda _____ % no kopējā darbu apjoma; </w:t>
      </w:r>
    </w:p>
    <w:p w14:paraId="709564E1" w14:textId="77777777" w:rsidR="00E75C8A" w:rsidRDefault="003B3667">
      <w:pPr>
        <w:tabs>
          <w:tab w:val="center" w:pos="3309"/>
        </w:tabs>
        <w:spacing w:after="64" w:line="259" w:lineRule="auto"/>
        <w:ind w:left="-8" w:right="0" w:firstLine="0"/>
        <w:jc w:val="left"/>
      </w:pPr>
      <w:r>
        <w:rPr>
          <w:sz w:val="16"/>
        </w:rPr>
        <w:t xml:space="preserve">                (apakšuzņēmēja nosaukums) </w:t>
      </w:r>
      <w:r>
        <w:rPr>
          <w:sz w:val="16"/>
        </w:rPr>
        <w:tab/>
        <w:t xml:space="preserve">(darba veids) </w:t>
      </w:r>
    </w:p>
    <w:p w14:paraId="2E4C0DAA" w14:textId="77777777" w:rsidR="00E75C8A" w:rsidRDefault="003B3667">
      <w:pPr>
        <w:numPr>
          <w:ilvl w:val="0"/>
          <w:numId w:val="20"/>
        </w:numPr>
        <w:spacing w:after="12"/>
        <w:ind w:right="336" w:hanging="494"/>
      </w:pPr>
      <w:r>
        <w:t xml:space="preserve">______________ veiks _____, kas sastāda _____ % no kopējā darbu apjoma; </w:t>
      </w:r>
    </w:p>
    <w:p w14:paraId="36B50B66" w14:textId="77777777" w:rsidR="00E75C8A" w:rsidRDefault="003B3667">
      <w:pPr>
        <w:tabs>
          <w:tab w:val="center" w:pos="3309"/>
        </w:tabs>
        <w:spacing w:after="64" w:line="259" w:lineRule="auto"/>
        <w:ind w:left="-8" w:right="0" w:firstLine="0"/>
        <w:jc w:val="left"/>
      </w:pPr>
      <w:r>
        <w:rPr>
          <w:sz w:val="16"/>
        </w:rPr>
        <w:t xml:space="preserve">                (apakšuzņēmēja nosaukums) </w:t>
      </w:r>
      <w:r>
        <w:rPr>
          <w:sz w:val="16"/>
        </w:rPr>
        <w:tab/>
        <w:t xml:space="preserve">(darba veids) </w:t>
      </w:r>
    </w:p>
    <w:p w14:paraId="5A831D52" w14:textId="77777777" w:rsidR="00E75C8A" w:rsidRDefault="003B3667">
      <w:pPr>
        <w:numPr>
          <w:ilvl w:val="0"/>
          <w:numId w:val="20"/>
        </w:numPr>
        <w:spacing w:after="12"/>
        <w:ind w:right="336" w:hanging="494"/>
      </w:pPr>
      <w:r>
        <w:t xml:space="preserve">______________ veiks _____, kas sastāda _____ % no kopējā darbu apjoma; </w:t>
      </w:r>
    </w:p>
    <w:p w14:paraId="7308C7C0" w14:textId="77777777" w:rsidR="00E75C8A" w:rsidRDefault="003B3667">
      <w:pPr>
        <w:tabs>
          <w:tab w:val="center" w:pos="3309"/>
        </w:tabs>
        <w:spacing w:after="64" w:line="259" w:lineRule="auto"/>
        <w:ind w:left="-8" w:right="0" w:firstLine="0"/>
        <w:jc w:val="left"/>
      </w:pPr>
      <w:r>
        <w:rPr>
          <w:sz w:val="16"/>
        </w:rPr>
        <w:t xml:space="preserve">                (apakšuzņēmēja nosaukums) </w:t>
      </w:r>
      <w:r>
        <w:rPr>
          <w:sz w:val="16"/>
        </w:rPr>
        <w:tab/>
        <w:t xml:space="preserve">(darba veids) </w:t>
      </w:r>
    </w:p>
    <w:p w14:paraId="32E3FF58" w14:textId="77777777" w:rsidR="00E75C8A" w:rsidRDefault="003B3667">
      <w:pPr>
        <w:spacing w:after="0" w:line="259" w:lineRule="auto"/>
        <w:ind w:left="293" w:right="0" w:firstLine="0"/>
        <w:jc w:val="left"/>
      </w:pPr>
      <w:r>
        <w:t xml:space="preserve"> </w:t>
      </w:r>
    </w:p>
    <w:p w14:paraId="6FC7B0B4" w14:textId="77777777" w:rsidR="00E75C8A" w:rsidRDefault="003B3667">
      <w:pPr>
        <w:spacing w:after="0" w:line="259" w:lineRule="auto"/>
        <w:ind w:left="293" w:right="0" w:firstLine="0"/>
        <w:jc w:val="left"/>
      </w:pPr>
      <w:r>
        <w:t xml:space="preserve"> </w:t>
      </w:r>
    </w:p>
    <w:p w14:paraId="5AD2CC25" w14:textId="77777777" w:rsidR="00E75C8A" w:rsidRDefault="003B3667">
      <w:pPr>
        <w:spacing w:after="0" w:line="259" w:lineRule="auto"/>
        <w:ind w:left="7" w:right="0" w:firstLine="0"/>
        <w:jc w:val="left"/>
      </w:pPr>
      <w:r>
        <w:t xml:space="preserve"> </w:t>
      </w:r>
    </w:p>
    <w:p w14:paraId="63EE90DD" w14:textId="77777777" w:rsidR="00E75C8A" w:rsidRDefault="003B3667">
      <w:pPr>
        <w:spacing w:after="0" w:line="259" w:lineRule="auto"/>
        <w:ind w:left="7" w:right="0" w:firstLine="0"/>
        <w:jc w:val="left"/>
      </w:pPr>
      <w:r>
        <w:t xml:space="preserve"> </w:t>
      </w:r>
    </w:p>
    <w:p w14:paraId="52385DED" w14:textId="77777777" w:rsidR="00E75C8A" w:rsidRDefault="003B3667">
      <w:pPr>
        <w:spacing w:after="0" w:line="259" w:lineRule="auto"/>
        <w:ind w:left="7" w:right="0" w:firstLine="0"/>
        <w:jc w:val="left"/>
      </w:pPr>
      <w:r>
        <w:t xml:space="preserve"> </w:t>
      </w:r>
    </w:p>
    <w:p w14:paraId="57783FA9" w14:textId="77777777" w:rsidR="00E75C8A" w:rsidRDefault="003B3667">
      <w:pPr>
        <w:spacing w:after="64" w:line="259" w:lineRule="auto"/>
        <w:ind w:left="7" w:right="0" w:firstLine="0"/>
        <w:jc w:val="left"/>
      </w:pPr>
      <w:r>
        <w:t xml:space="preserve"> </w:t>
      </w:r>
    </w:p>
    <w:p w14:paraId="3B2F2C2F" w14:textId="77777777" w:rsidR="00E75C8A" w:rsidRDefault="003B3667">
      <w:pPr>
        <w:spacing w:after="314"/>
        <w:ind w:left="29" w:right="336"/>
      </w:pPr>
      <w:r>
        <w:t xml:space="preserve">&lt;Paraksttiesīgās personas amata nosaukums, vārds un uzvārds&gt; </w:t>
      </w:r>
    </w:p>
    <w:p w14:paraId="1BBECF3C" w14:textId="77777777" w:rsidR="00E75C8A" w:rsidRDefault="003B3667">
      <w:pPr>
        <w:spacing w:after="306"/>
        <w:ind w:left="29" w:right="336"/>
      </w:pPr>
      <w:r>
        <w:t xml:space="preserve">&lt;Paraksttiesīgās personas paraksts&gt;       &lt; zīmoga nospiedums&gt; </w:t>
      </w:r>
    </w:p>
    <w:p w14:paraId="0220E134" w14:textId="77777777" w:rsidR="008D6E3E" w:rsidRDefault="008D6E3E">
      <w:pPr>
        <w:spacing w:after="306"/>
        <w:ind w:left="29" w:right="336"/>
      </w:pPr>
    </w:p>
    <w:p w14:paraId="426C4867" w14:textId="77777777" w:rsidR="008D6E3E" w:rsidRDefault="008D6E3E">
      <w:pPr>
        <w:spacing w:after="306"/>
        <w:ind w:left="29" w:right="336"/>
      </w:pPr>
    </w:p>
    <w:sectPr w:rsidR="008D6E3E" w:rsidSect="003C3646">
      <w:footerReference w:type="even" r:id="rId8"/>
      <w:footerReference w:type="default" r:id="rId9"/>
      <w:footerReference w:type="first" r:id="rId10"/>
      <w:pgSz w:w="11906" w:h="16838" w:code="9"/>
      <w:pgMar w:top="1440" w:right="1440" w:bottom="1440" w:left="1440" w:header="720" w:footer="1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827A7E" w14:textId="77777777" w:rsidR="006802E6" w:rsidRDefault="006802E6">
      <w:pPr>
        <w:spacing w:after="0" w:line="240" w:lineRule="auto"/>
      </w:pPr>
      <w:r>
        <w:separator/>
      </w:r>
    </w:p>
  </w:endnote>
  <w:endnote w:type="continuationSeparator" w:id="0">
    <w:p w14:paraId="1C80CB3E" w14:textId="77777777" w:rsidR="006802E6" w:rsidRDefault="00680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CCBA4" w14:textId="77777777" w:rsidR="00047138" w:rsidRDefault="00047138">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0DDAC" w14:textId="77777777" w:rsidR="00047138" w:rsidRDefault="00047138">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F622B" w14:textId="77777777" w:rsidR="00047138" w:rsidRDefault="00047138">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A2692" w14:textId="77777777" w:rsidR="006802E6" w:rsidRDefault="006802E6">
      <w:pPr>
        <w:spacing w:after="0" w:line="240" w:lineRule="auto"/>
      </w:pPr>
      <w:r>
        <w:separator/>
      </w:r>
    </w:p>
  </w:footnote>
  <w:footnote w:type="continuationSeparator" w:id="0">
    <w:p w14:paraId="2F073F5D" w14:textId="77777777" w:rsidR="006802E6" w:rsidRDefault="006802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6C6B"/>
    <w:multiLevelType w:val="multilevel"/>
    <w:tmpl w:val="2FB6B5B6"/>
    <w:lvl w:ilvl="0">
      <w:start w:val="2"/>
      <w:numFmt w:val="decimal"/>
      <w:lvlText w:val="%1."/>
      <w:lvlJc w:val="left"/>
      <w:pPr>
        <w:ind w:left="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2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F66A10"/>
    <w:multiLevelType w:val="hybridMultilevel"/>
    <w:tmpl w:val="8A322458"/>
    <w:lvl w:ilvl="0" w:tplc="D0BE874E">
      <w:start w:val="1"/>
      <w:numFmt w:val="bullet"/>
      <w:lvlText w:val="•"/>
      <w:lvlJc w:val="left"/>
      <w:pPr>
        <w:ind w:left="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E9684A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9A28D2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0A0BBB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B6739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46E785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39C69A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08CC4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D4890A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0792C47"/>
    <w:multiLevelType w:val="multilevel"/>
    <w:tmpl w:val="5E52D192"/>
    <w:lvl w:ilvl="0">
      <w:start w:val="1"/>
      <w:numFmt w:val="decimal"/>
      <w:pStyle w:val="STyleoutline"/>
      <w:suff w:val="space"/>
      <w:lvlText w:val="%1."/>
      <w:lvlJc w:val="left"/>
      <w:pPr>
        <w:ind w:left="360" w:hanging="360"/>
      </w:pPr>
      <w:rPr>
        <w:rFonts w:ascii="Times New Roman" w:hAnsi="Times New Roman" w:cs="Times New Roman" w:hint="default"/>
        <w:b w:val="0"/>
        <w:i w:val="0"/>
        <w:sz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14287942"/>
    <w:multiLevelType w:val="hybridMultilevel"/>
    <w:tmpl w:val="7264BEE0"/>
    <w:lvl w:ilvl="0" w:tplc="380C84D0">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44073AA">
      <w:start w:val="1"/>
      <w:numFmt w:val="bullet"/>
      <w:lvlText w:val="o"/>
      <w:lvlJc w:val="left"/>
      <w:pPr>
        <w:ind w:left="16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D6BE66">
      <w:start w:val="1"/>
      <w:numFmt w:val="bullet"/>
      <w:lvlText w:val="▪"/>
      <w:lvlJc w:val="left"/>
      <w:pPr>
        <w:ind w:left="23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E6C604A">
      <w:start w:val="1"/>
      <w:numFmt w:val="bullet"/>
      <w:lvlText w:val="•"/>
      <w:lvlJc w:val="left"/>
      <w:pPr>
        <w:ind w:left="31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9E557E">
      <w:start w:val="1"/>
      <w:numFmt w:val="bullet"/>
      <w:lvlText w:val="o"/>
      <w:lvlJc w:val="left"/>
      <w:pPr>
        <w:ind w:left="38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05AF058">
      <w:start w:val="1"/>
      <w:numFmt w:val="bullet"/>
      <w:lvlText w:val="▪"/>
      <w:lvlJc w:val="left"/>
      <w:pPr>
        <w:ind w:left="45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BE2D374">
      <w:start w:val="1"/>
      <w:numFmt w:val="bullet"/>
      <w:lvlText w:val="•"/>
      <w:lvlJc w:val="left"/>
      <w:pPr>
        <w:ind w:left="5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FCDDC4">
      <w:start w:val="1"/>
      <w:numFmt w:val="bullet"/>
      <w:lvlText w:val="o"/>
      <w:lvlJc w:val="left"/>
      <w:pPr>
        <w:ind w:left="59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732E7C2">
      <w:start w:val="1"/>
      <w:numFmt w:val="bullet"/>
      <w:lvlText w:val="▪"/>
      <w:lvlJc w:val="left"/>
      <w:pPr>
        <w:ind w:left="67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AA3261E"/>
    <w:multiLevelType w:val="hybridMultilevel"/>
    <w:tmpl w:val="FD6A5358"/>
    <w:lvl w:ilvl="0" w:tplc="ECFE6958">
      <w:start w:val="1"/>
      <w:numFmt w:val="decimal"/>
      <w:lvlText w:val="%1)"/>
      <w:lvlJc w:val="left"/>
      <w:pPr>
        <w:ind w:left="490"/>
      </w:pPr>
      <w:rPr>
        <w:rFonts w:ascii="Times New Roman" w:eastAsia="Times New Roman" w:hAnsi="Times New Roman" w:cs="Times New Roman"/>
        <w:b w:val="0"/>
        <w:i w:val="0"/>
        <w:strike w:val="0"/>
        <w:dstrike w:val="0"/>
        <w:color w:val="1B1916"/>
        <w:sz w:val="24"/>
        <w:szCs w:val="24"/>
        <w:u w:val="none" w:color="000000"/>
        <w:bdr w:val="none" w:sz="0" w:space="0" w:color="auto"/>
        <w:shd w:val="clear" w:color="auto" w:fill="auto"/>
        <w:vertAlign w:val="baseline"/>
      </w:rPr>
    </w:lvl>
    <w:lvl w:ilvl="1" w:tplc="ECF4DC50">
      <w:start w:val="1"/>
      <w:numFmt w:val="lowerLetter"/>
      <w:lvlText w:val="%2"/>
      <w:lvlJc w:val="left"/>
      <w:pPr>
        <w:ind w:left="1202"/>
      </w:pPr>
      <w:rPr>
        <w:rFonts w:ascii="Times New Roman" w:eastAsia="Times New Roman" w:hAnsi="Times New Roman" w:cs="Times New Roman"/>
        <w:b w:val="0"/>
        <w:i w:val="0"/>
        <w:strike w:val="0"/>
        <w:dstrike w:val="0"/>
        <w:color w:val="1B1916"/>
        <w:sz w:val="24"/>
        <w:szCs w:val="24"/>
        <w:u w:val="none" w:color="000000"/>
        <w:bdr w:val="none" w:sz="0" w:space="0" w:color="auto"/>
        <w:shd w:val="clear" w:color="auto" w:fill="auto"/>
        <w:vertAlign w:val="baseline"/>
      </w:rPr>
    </w:lvl>
    <w:lvl w:ilvl="2" w:tplc="73BED9CE">
      <w:start w:val="1"/>
      <w:numFmt w:val="lowerRoman"/>
      <w:lvlText w:val="%3"/>
      <w:lvlJc w:val="left"/>
      <w:pPr>
        <w:ind w:left="1922"/>
      </w:pPr>
      <w:rPr>
        <w:rFonts w:ascii="Times New Roman" w:eastAsia="Times New Roman" w:hAnsi="Times New Roman" w:cs="Times New Roman"/>
        <w:b w:val="0"/>
        <w:i w:val="0"/>
        <w:strike w:val="0"/>
        <w:dstrike w:val="0"/>
        <w:color w:val="1B1916"/>
        <w:sz w:val="24"/>
        <w:szCs w:val="24"/>
        <w:u w:val="none" w:color="000000"/>
        <w:bdr w:val="none" w:sz="0" w:space="0" w:color="auto"/>
        <w:shd w:val="clear" w:color="auto" w:fill="auto"/>
        <w:vertAlign w:val="baseline"/>
      </w:rPr>
    </w:lvl>
    <w:lvl w:ilvl="3" w:tplc="6FD6F142">
      <w:start w:val="1"/>
      <w:numFmt w:val="decimal"/>
      <w:lvlText w:val="%4"/>
      <w:lvlJc w:val="left"/>
      <w:pPr>
        <w:ind w:left="2642"/>
      </w:pPr>
      <w:rPr>
        <w:rFonts w:ascii="Times New Roman" w:eastAsia="Times New Roman" w:hAnsi="Times New Roman" w:cs="Times New Roman"/>
        <w:b w:val="0"/>
        <w:i w:val="0"/>
        <w:strike w:val="0"/>
        <w:dstrike w:val="0"/>
        <w:color w:val="1B1916"/>
        <w:sz w:val="24"/>
        <w:szCs w:val="24"/>
        <w:u w:val="none" w:color="000000"/>
        <w:bdr w:val="none" w:sz="0" w:space="0" w:color="auto"/>
        <w:shd w:val="clear" w:color="auto" w:fill="auto"/>
        <w:vertAlign w:val="baseline"/>
      </w:rPr>
    </w:lvl>
    <w:lvl w:ilvl="4" w:tplc="F0C6960A">
      <w:start w:val="1"/>
      <w:numFmt w:val="lowerLetter"/>
      <w:lvlText w:val="%5"/>
      <w:lvlJc w:val="left"/>
      <w:pPr>
        <w:ind w:left="3362"/>
      </w:pPr>
      <w:rPr>
        <w:rFonts w:ascii="Times New Roman" w:eastAsia="Times New Roman" w:hAnsi="Times New Roman" w:cs="Times New Roman"/>
        <w:b w:val="0"/>
        <w:i w:val="0"/>
        <w:strike w:val="0"/>
        <w:dstrike w:val="0"/>
        <w:color w:val="1B1916"/>
        <w:sz w:val="24"/>
        <w:szCs w:val="24"/>
        <w:u w:val="none" w:color="000000"/>
        <w:bdr w:val="none" w:sz="0" w:space="0" w:color="auto"/>
        <w:shd w:val="clear" w:color="auto" w:fill="auto"/>
        <w:vertAlign w:val="baseline"/>
      </w:rPr>
    </w:lvl>
    <w:lvl w:ilvl="5" w:tplc="7CFEB7CE">
      <w:start w:val="1"/>
      <w:numFmt w:val="lowerRoman"/>
      <w:lvlText w:val="%6"/>
      <w:lvlJc w:val="left"/>
      <w:pPr>
        <w:ind w:left="4082"/>
      </w:pPr>
      <w:rPr>
        <w:rFonts w:ascii="Times New Roman" w:eastAsia="Times New Roman" w:hAnsi="Times New Roman" w:cs="Times New Roman"/>
        <w:b w:val="0"/>
        <w:i w:val="0"/>
        <w:strike w:val="0"/>
        <w:dstrike w:val="0"/>
        <w:color w:val="1B1916"/>
        <w:sz w:val="24"/>
        <w:szCs w:val="24"/>
        <w:u w:val="none" w:color="000000"/>
        <w:bdr w:val="none" w:sz="0" w:space="0" w:color="auto"/>
        <w:shd w:val="clear" w:color="auto" w:fill="auto"/>
        <w:vertAlign w:val="baseline"/>
      </w:rPr>
    </w:lvl>
    <w:lvl w:ilvl="6" w:tplc="10480A10">
      <w:start w:val="1"/>
      <w:numFmt w:val="decimal"/>
      <w:lvlText w:val="%7"/>
      <w:lvlJc w:val="left"/>
      <w:pPr>
        <w:ind w:left="4802"/>
      </w:pPr>
      <w:rPr>
        <w:rFonts w:ascii="Times New Roman" w:eastAsia="Times New Roman" w:hAnsi="Times New Roman" w:cs="Times New Roman"/>
        <w:b w:val="0"/>
        <w:i w:val="0"/>
        <w:strike w:val="0"/>
        <w:dstrike w:val="0"/>
        <w:color w:val="1B1916"/>
        <w:sz w:val="24"/>
        <w:szCs w:val="24"/>
        <w:u w:val="none" w:color="000000"/>
        <w:bdr w:val="none" w:sz="0" w:space="0" w:color="auto"/>
        <w:shd w:val="clear" w:color="auto" w:fill="auto"/>
        <w:vertAlign w:val="baseline"/>
      </w:rPr>
    </w:lvl>
    <w:lvl w:ilvl="7" w:tplc="5D7A7866">
      <w:start w:val="1"/>
      <w:numFmt w:val="lowerLetter"/>
      <w:lvlText w:val="%8"/>
      <w:lvlJc w:val="left"/>
      <w:pPr>
        <w:ind w:left="5522"/>
      </w:pPr>
      <w:rPr>
        <w:rFonts w:ascii="Times New Roman" w:eastAsia="Times New Roman" w:hAnsi="Times New Roman" w:cs="Times New Roman"/>
        <w:b w:val="0"/>
        <w:i w:val="0"/>
        <w:strike w:val="0"/>
        <w:dstrike w:val="0"/>
        <w:color w:val="1B1916"/>
        <w:sz w:val="24"/>
        <w:szCs w:val="24"/>
        <w:u w:val="none" w:color="000000"/>
        <w:bdr w:val="none" w:sz="0" w:space="0" w:color="auto"/>
        <w:shd w:val="clear" w:color="auto" w:fill="auto"/>
        <w:vertAlign w:val="baseline"/>
      </w:rPr>
    </w:lvl>
    <w:lvl w:ilvl="8" w:tplc="631A4D36">
      <w:start w:val="1"/>
      <w:numFmt w:val="lowerRoman"/>
      <w:lvlText w:val="%9"/>
      <w:lvlJc w:val="left"/>
      <w:pPr>
        <w:ind w:left="6242"/>
      </w:pPr>
      <w:rPr>
        <w:rFonts w:ascii="Times New Roman" w:eastAsia="Times New Roman" w:hAnsi="Times New Roman" w:cs="Times New Roman"/>
        <w:b w:val="0"/>
        <w:i w:val="0"/>
        <w:strike w:val="0"/>
        <w:dstrike w:val="0"/>
        <w:color w:val="1B1916"/>
        <w:sz w:val="24"/>
        <w:szCs w:val="24"/>
        <w:u w:val="none" w:color="000000"/>
        <w:bdr w:val="none" w:sz="0" w:space="0" w:color="auto"/>
        <w:shd w:val="clear" w:color="auto" w:fill="auto"/>
        <w:vertAlign w:val="baseline"/>
      </w:rPr>
    </w:lvl>
  </w:abstractNum>
  <w:abstractNum w:abstractNumId="5" w15:restartNumberingAfterBreak="0">
    <w:nsid w:val="1F2518F1"/>
    <w:multiLevelType w:val="hybridMultilevel"/>
    <w:tmpl w:val="03D08F3A"/>
    <w:lvl w:ilvl="0" w:tplc="35EC0E54">
      <w:start w:val="1"/>
      <w:numFmt w:val="lowerLetter"/>
      <w:lvlText w:val="%1)"/>
      <w:lvlJc w:val="left"/>
      <w:pPr>
        <w:ind w:left="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3019C4">
      <w:start w:val="1"/>
      <w:numFmt w:val="lowerLetter"/>
      <w:lvlText w:val="%2"/>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D28B0A">
      <w:start w:val="1"/>
      <w:numFmt w:val="lowerRoman"/>
      <w:lvlText w:val="%3"/>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50DE78">
      <w:start w:val="1"/>
      <w:numFmt w:val="decimal"/>
      <w:lvlText w:val="%4"/>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344FB0">
      <w:start w:val="1"/>
      <w:numFmt w:val="lowerLetter"/>
      <w:lvlText w:val="%5"/>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58CB38">
      <w:start w:val="1"/>
      <w:numFmt w:val="lowerRoman"/>
      <w:lvlText w:val="%6"/>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2C9320">
      <w:start w:val="1"/>
      <w:numFmt w:val="decimal"/>
      <w:lvlText w:val="%7"/>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427FBA">
      <w:start w:val="1"/>
      <w:numFmt w:val="lowerLetter"/>
      <w:lvlText w:val="%8"/>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1655EC">
      <w:start w:val="1"/>
      <w:numFmt w:val="lowerRoman"/>
      <w:lvlText w:val="%9"/>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FD731EC"/>
    <w:multiLevelType w:val="hybridMultilevel"/>
    <w:tmpl w:val="EFBA5102"/>
    <w:lvl w:ilvl="0" w:tplc="16A28A2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D42DBF6">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C0078D6">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4422872">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F85008">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998C87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4B6250A">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581EDA">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7E6EFBE">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41C794D"/>
    <w:multiLevelType w:val="multilevel"/>
    <w:tmpl w:val="FC96C324"/>
    <w:lvl w:ilvl="0">
      <w:start w:val="1"/>
      <w:numFmt w:val="decimal"/>
      <w:lvlText w:val="%1."/>
      <w:lvlJc w:val="left"/>
      <w:pPr>
        <w:ind w:left="540" w:hanging="540"/>
      </w:pPr>
      <w:rPr>
        <w:rFonts w:hint="default"/>
      </w:rPr>
    </w:lvl>
    <w:lvl w:ilvl="1">
      <w:start w:val="1"/>
      <w:numFmt w:val="decimal"/>
      <w:lvlText w:val="%1.%2."/>
      <w:lvlJc w:val="left"/>
      <w:pPr>
        <w:ind w:left="547" w:hanging="540"/>
      </w:pPr>
      <w:rPr>
        <w:rFonts w:hint="default"/>
      </w:rPr>
    </w:lvl>
    <w:lvl w:ilvl="2">
      <w:start w:val="3"/>
      <w:numFmt w:val="decimal"/>
      <w:lvlText w:val="%1.%2.%3."/>
      <w:lvlJc w:val="left"/>
      <w:pPr>
        <w:ind w:left="734" w:hanging="720"/>
      </w:pPr>
      <w:rPr>
        <w:rFonts w:hint="default"/>
      </w:rPr>
    </w:lvl>
    <w:lvl w:ilvl="3">
      <w:start w:val="1"/>
      <w:numFmt w:val="decimal"/>
      <w:lvlText w:val="%1.%2.%3.%4."/>
      <w:lvlJc w:val="left"/>
      <w:pPr>
        <w:ind w:left="741" w:hanging="720"/>
      </w:pPr>
      <w:rPr>
        <w:rFonts w:hint="default"/>
      </w:rPr>
    </w:lvl>
    <w:lvl w:ilvl="4">
      <w:start w:val="1"/>
      <w:numFmt w:val="decimal"/>
      <w:lvlText w:val="%1.%2.%3.%4.%5."/>
      <w:lvlJc w:val="left"/>
      <w:pPr>
        <w:ind w:left="1108" w:hanging="1080"/>
      </w:pPr>
      <w:rPr>
        <w:rFonts w:hint="default"/>
      </w:rPr>
    </w:lvl>
    <w:lvl w:ilvl="5">
      <w:start w:val="1"/>
      <w:numFmt w:val="decimal"/>
      <w:lvlText w:val="%1.%2.%3.%4.%5.%6."/>
      <w:lvlJc w:val="left"/>
      <w:pPr>
        <w:ind w:left="1115" w:hanging="1080"/>
      </w:pPr>
      <w:rPr>
        <w:rFonts w:hint="default"/>
      </w:rPr>
    </w:lvl>
    <w:lvl w:ilvl="6">
      <w:start w:val="1"/>
      <w:numFmt w:val="decimal"/>
      <w:lvlText w:val="%1.%2.%3.%4.%5.%6.%7."/>
      <w:lvlJc w:val="left"/>
      <w:pPr>
        <w:ind w:left="1482" w:hanging="1440"/>
      </w:pPr>
      <w:rPr>
        <w:rFonts w:hint="default"/>
      </w:rPr>
    </w:lvl>
    <w:lvl w:ilvl="7">
      <w:start w:val="1"/>
      <w:numFmt w:val="decimal"/>
      <w:lvlText w:val="%1.%2.%3.%4.%5.%6.%7.%8."/>
      <w:lvlJc w:val="left"/>
      <w:pPr>
        <w:ind w:left="1489" w:hanging="1440"/>
      </w:pPr>
      <w:rPr>
        <w:rFonts w:hint="default"/>
      </w:rPr>
    </w:lvl>
    <w:lvl w:ilvl="8">
      <w:start w:val="1"/>
      <w:numFmt w:val="decimal"/>
      <w:lvlText w:val="%1.%2.%3.%4.%5.%6.%7.%8.%9."/>
      <w:lvlJc w:val="left"/>
      <w:pPr>
        <w:ind w:left="1856" w:hanging="1800"/>
      </w:pPr>
      <w:rPr>
        <w:rFonts w:hint="default"/>
      </w:rPr>
    </w:lvl>
  </w:abstractNum>
  <w:abstractNum w:abstractNumId="8" w15:restartNumberingAfterBreak="0">
    <w:nsid w:val="28CB26EB"/>
    <w:multiLevelType w:val="hybridMultilevel"/>
    <w:tmpl w:val="7CECD89E"/>
    <w:lvl w:ilvl="0" w:tplc="D2E675B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2EE64C">
      <w:start w:val="1"/>
      <w:numFmt w:val="lowerLetter"/>
      <w:lvlText w:val="%2"/>
      <w:lvlJc w:val="left"/>
      <w:pPr>
        <w:ind w:left="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8E746E">
      <w:start w:val="1"/>
      <w:numFmt w:val="lowerRoman"/>
      <w:lvlText w:val="%3"/>
      <w:lvlJc w:val="left"/>
      <w:pPr>
        <w:ind w:left="1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7EF31E">
      <w:start w:val="1"/>
      <w:numFmt w:val="decimal"/>
      <w:lvlText w:val="%4"/>
      <w:lvlJc w:val="left"/>
      <w:pPr>
        <w:ind w:left="1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640682">
      <w:start w:val="1"/>
      <w:numFmt w:val="lowerLetter"/>
      <w:lvlRestart w:val="0"/>
      <w:lvlText w:val="%5)"/>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C6872C">
      <w:start w:val="1"/>
      <w:numFmt w:val="lowerRoman"/>
      <w:lvlText w:val="%6"/>
      <w:lvlJc w:val="left"/>
      <w:pPr>
        <w:ind w:left="2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72848A">
      <w:start w:val="1"/>
      <w:numFmt w:val="decimal"/>
      <w:lvlText w:val="%7"/>
      <w:lvlJc w:val="left"/>
      <w:pPr>
        <w:ind w:left="3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E6F42C">
      <w:start w:val="1"/>
      <w:numFmt w:val="lowerLetter"/>
      <w:lvlText w:val="%8"/>
      <w:lvlJc w:val="left"/>
      <w:pPr>
        <w:ind w:left="4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EE409E">
      <w:start w:val="1"/>
      <w:numFmt w:val="lowerRoman"/>
      <w:lvlText w:val="%9"/>
      <w:lvlJc w:val="left"/>
      <w:pPr>
        <w:ind w:left="5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FFA4E71"/>
    <w:multiLevelType w:val="hybridMultilevel"/>
    <w:tmpl w:val="F6049F7C"/>
    <w:lvl w:ilvl="0" w:tplc="BF908870">
      <w:start w:val="1"/>
      <w:numFmt w:val="decimal"/>
      <w:lvlText w:val="%1)"/>
      <w:lvlJc w:val="left"/>
      <w:pPr>
        <w:ind w:left="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407C8A">
      <w:start w:val="1"/>
      <w:numFmt w:val="lowerLetter"/>
      <w:lvlText w:val="%2"/>
      <w:lvlJc w:val="left"/>
      <w:pPr>
        <w:ind w:left="1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0A5D6E">
      <w:start w:val="1"/>
      <w:numFmt w:val="lowerRoman"/>
      <w:lvlText w:val="%3"/>
      <w:lvlJc w:val="left"/>
      <w:pPr>
        <w:ind w:left="2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68E0E4">
      <w:start w:val="1"/>
      <w:numFmt w:val="decimal"/>
      <w:lvlText w:val="%4"/>
      <w:lvlJc w:val="left"/>
      <w:pPr>
        <w:ind w:left="2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0E2672">
      <w:start w:val="1"/>
      <w:numFmt w:val="lowerLetter"/>
      <w:lvlText w:val="%5"/>
      <w:lvlJc w:val="left"/>
      <w:pPr>
        <w:ind w:left="3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76728E">
      <w:start w:val="1"/>
      <w:numFmt w:val="lowerRoman"/>
      <w:lvlText w:val="%6"/>
      <w:lvlJc w:val="left"/>
      <w:pPr>
        <w:ind w:left="4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00A714">
      <w:start w:val="1"/>
      <w:numFmt w:val="decimal"/>
      <w:lvlText w:val="%7"/>
      <w:lvlJc w:val="left"/>
      <w:pPr>
        <w:ind w:left="4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E22C66">
      <w:start w:val="1"/>
      <w:numFmt w:val="lowerLetter"/>
      <w:lvlText w:val="%8"/>
      <w:lvlJc w:val="left"/>
      <w:pPr>
        <w:ind w:left="5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94DBDA">
      <w:start w:val="1"/>
      <w:numFmt w:val="lowerRoman"/>
      <w:lvlText w:val="%9"/>
      <w:lvlJc w:val="left"/>
      <w:pPr>
        <w:ind w:left="6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0817203"/>
    <w:multiLevelType w:val="hybridMultilevel"/>
    <w:tmpl w:val="3FDEA3A6"/>
    <w:lvl w:ilvl="0" w:tplc="9FFAE4EC">
      <w:start w:val="1"/>
      <w:numFmt w:val="decimal"/>
      <w:lvlText w:val="%1."/>
      <w:lvlJc w:val="left"/>
      <w:pPr>
        <w:ind w:left="3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2CAB0C0">
      <w:start w:val="1"/>
      <w:numFmt w:val="decimal"/>
      <w:lvlText w:val="%2)"/>
      <w:lvlJc w:val="left"/>
      <w:pPr>
        <w:ind w:left="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FE9A7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E0448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86ABF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50E0B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324DA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10653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28B12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0EB7290"/>
    <w:multiLevelType w:val="multilevel"/>
    <w:tmpl w:val="8488C39A"/>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3092003"/>
    <w:multiLevelType w:val="hybridMultilevel"/>
    <w:tmpl w:val="A9D4C73E"/>
    <w:lvl w:ilvl="0" w:tplc="39FA87AE">
      <w:start w:val="1"/>
      <w:numFmt w:val="decimal"/>
      <w:lvlText w:val="%1."/>
      <w:lvlJc w:val="left"/>
      <w:pPr>
        <w:ind w:left="7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0B80966">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29848A0">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0708E3A">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22C8992">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4A7ACA">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04B158">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721C52">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748921A">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3641271D"/>
    <w:multiLevelType w:val="multilevel"/>
    <w:tmpl w:val="78B6579E"/>
    <w:lvl w:ilvl="0">
      <w:start w:val="4"/>
      <w:numFmt w:val="decimal"/>
      <w:lvlText w:val="%1."/>
      <w:lvlJc w:val="left"/>
      <w:pPr>
        <w:ind w:left="540" w:hanging="540"/>
      </w:pPr>
      <w:rPr>
        <w:rFonts w:hint="default"/>
      </w:rPr>
    </w:lvl>
    <w:lvl w:ilvl="1">
      <w:start w:val="2"/>
      <w:numFmt w:val="decimal"/>
      <w:lvlText w:val="%1.%2."/>
      <w:lvlJc w:val="left"/>
      <w:pPr>
        <w:ind w:left="1259" w:hanging="54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14" w15:restartNumberingAfterBreak="0">
    <w:nsid w:val="3B1B431A"/>
    <w:multiLevelType w:val="hybridMultilevel"/>
    <w:tmpl w:val="0DE0CD3C"/>
    <w:lvl w:ilvl="0" w:tplc="107A5F3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60E2B8">
      <w:start w:val="1"/>
      <w:numFmt w:val="lowerLetter"/>
      <w:lvlText w:val="%2"/>
      <w:lvlJc w:val="left"/>
      <w:pPr>
        <w:ind w:left="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A43A0C">
      <w:start w:val="1"/>
      <w:numFmt w:val="lowerRoman"/>
      <w:lvlText w:val="%3"/>
      <w:lvlJc w:val="left"/>
      <w:pPr>
        <w:ind w:left="1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34184A">
      <w:start w:val="1"/>
      <w:numFmt w:val="decimal"/>
      <w:lvlText w:val="%4"/>
      <w:lvlJc w:val="left"/>
      <w:pPr>
        <w:ind w:left="1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AA0BE0">
      <w:start w:val="1"/>
      <w:numFmt w:val="lowerLetter"/>
      <w:lvlRestart w:val="0"/>
      <w:lvlText w:val="%5)"/>
      <w:lvlJc w:val="left"/>
      <w:pPr>
        <w:ind w:left="2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549B0A">
      <w:start w:val="1"/>
      <w:numFmt w:val="lowerRoman"/>
      <w:lvlText w:val="%6"/>
      <w:lvlJc w:val="left"/>
      <w:pPr>
        <w:ind w:left="2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72BCC0">
      <w:start w:val="1"/>
      <w:numFmt w:val="decimal"/>
      <w:lvlText w:val="%7"/>
      <w:lvlJc w:val="left"/>
      <w:pPr>
        <w:ind w:left="3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C459C6">
      <w:start w:val="1"/>
      <w:numFmt w:val="lowerLetter"/>
      <w:lvlText w:val="%8"/>
      <w:lvlJc w:val="left"/>
      <w:pPr>
        <w:ind w:left="4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FC5A3E">
      <w:start w:val="1"/>
      <w:numFmt w:val="lowerRoman"/>
      <w:lvlText w:val="%9"/>
      <w:lvlJc w:val="left"/>
      <w:pPr>
        <w:ind w:left="5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B695FD6"/>
    <w:multiLevelType w:val="multilevel"/>
    <w:tmpl w:val="9BAC9E46"/>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C484643"/>
    <w:multiLevelType w:val="multilevel"/>
    <w:tmpl w:val="6A4C66D6"/>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4"/>
      <w:numFmt w:val="decimal"/>
      <w:lvlText w:val="%1.%2.%3."/>
      <w:lvlJc w:val="left"/>
      <w:pPr>
        <w:ind w:left="1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DF52E47"/>
    <w:multiLevelType w:val="multilevel"/>
    <w:tmpl w:val="2F5AF174"/>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2"/>
      <w:numFmt w:val="decimal"/>
      <w:lvlText w:val="%1.%2.%3."/>
      <w:lvlJc w:val="left"/>
      <w:pPr>
        <w:ind w:left="1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F945AE8"/>
    <w:multiLevelType w:val="multilevel"/>
    <w:tmpl w:val="464650B8"/>
    <w:lvl w:ilvl="0">
      <w:start w:val="4"/>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439"/>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0204CE7"/>
    <w:multiLevelType w:val="hybridMultilevel"/>
    <w:tmpl w:val="E7568BDA"/>
    <w:lvl w:ilvl="0" w:tplc="BDAE3EE6">
      <w:start w:val="1"/>
      <w:numFmt w:val="bullet"/>
      <w:lvlText w:val="•"/>
      <w:lvlJc w:val="left"/>
      <w:pPr>
        <w:ind w:left="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94251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3C2EA7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23AF53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E216D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78CF7D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AE3BB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C825E3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9BE351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F302680"/>
    <w:multiLevelType w:val="multilevel"/>
    <w:tmpl w:val="194A7306"/>
    <w:lvl w:ilvl="0">
      <w:start w:val="2"/>
      <w:numFmt w:val="decimal"/>
      <w:lvlText w:val="%1."/>
      <w:lvlJc w:val="left"/>
      <w:pPr>
        <w:ind w:left="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39"/>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1E576FB"/>
    <w:multiLevelType w:val="multilevel"/>
    <w:tmpl w:val="824061EE"/>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A4B4A16"/>
    <w:multiLevelType w:val="hybridMultilevel"/>
    <w:tmpl w:val="E5801A8A"/>
    <w:lvl w:ilvl="0" w:tplc="6CE4DB9C">
      <w:start w:val="2"/>
      <w:numFmt w:val="decimal"/>
      <w:lvlText w:val="%1."/>
      <w:lvlJc w:val="left"/>
      <w:pPr>
        <w:ind w:left="242"/>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1" w:tplc="9DF0662E">
      <w:start w:val="1"/>
      <w:numFmt w:val="lowerLetter"/>
      <w:lvlText w:val="%2"/>
      <w:lvlJc w:val="left"/>
      <w:pPr>
        <w:ind w:left="1188"/>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2" w:tplc="4F500480">
      <w:start w:val="1"/>
      <w:numFmt w:val="lowerRoman"/>
      <w:lvlText w:val="%3"/>
      <w:lvlJc w:val="left"/>
      <w:pPr>
        <w:ind w:left="1908"/>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3" w:tplc="19D8EB2E">
      <w:start w:val="1"/>
      <w:numFmt w:val="decimal"/>
      <w:lvlText w:val="%4"/>
      <w:lvlJc w:val="left"/>
      <w:pPr>
        <w:ind w:left="2628"/>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4" w:tplc="FE24463A">
      <w:start w:val="1"/>
      <w:numFmt w:val="lowerLetter"/>
      <w:lvlText w:val="%5"/>
      <w:lvlJc w:val="left"/>
      <w:pPr>
        <w:ind w:left="3348"/>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5" w:tplc="9438A520">
      <w:start w:val="1"/>
      <w:numFmt w:val="lowerRoman"/>
      <w:lvlText w:val="%6"/>
      <w:lvlJc w:val="left"/>
      <w:pPr>
        <w:ind w:left="4068"/>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6" w:tplc="6514267C">
      <w:start w:val="1"/>
      <w:numFmt w:val="decimal"/>
      <w:lvlText w:val="%7"/>
      <w:lvlJc w:val="left"/>
      <w:pPr>
        <w:ind w:left="4788"/>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7" w:tplc="D4C07EB2">
      <w:start w:val="1"/>
      <w:numFmt w:val="lowerLetter"/>
      <w:lvlText w:val="%8"/>
      <w:lvlJc w:val="left"/>
      <w:pPr>
        <w:ind w:left="5508"/>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8" w:tplc="ED207606">
      <w:start w:val="1"/>
      <w:numFmt w:val="lowerRoman"/>
      <w:lvlText w:val="%9"/>
      <w:lvlJc w:val="left"/>
      <w:pPr>
        <w:ind w:left="6228"/>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abstractNum>
  <w:abstractNum w:abstractNumId="23" w15:restartNumberingAfterBreak="0">
    <w:nsid w:val="5E407D39"/>
    <w:multiLevelType w:val="hybridMultilevel"/>
    <w:tmpl w:val="86D639CE"/>
    <w:lvl w:ilvl="0" w:tplc="E230D888">
      <w:start w:val="1"/>
      <w:numFmt w:val="bullet"/>
      <w:lvlText w:val="•"/>
      <w:lvlJc w:val="left"/>
      <w:pPr>
        <w:ind w:left="7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9401C6">
      <w:start w:val="1"/>
      <w:numFmt w:val="bullet"/>
      <w:lvlText w:val="o"/>
      <w:lvlJc w:val="left"/>
      <w:pPr>
        <w:ind w:left="15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026ABCE">
      <w:start w:val="1"/>
      <w:numFmt w:val="bullet"/>
      <w:lvlText w:val="▪"/>
      <w:lvlJc w:val="left"/>
      <w:pPr>
        <w:ind w:left="22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08047FE">
      <w:start w:val="1"/>
      <w:numFmt w:val="bullet"/>
      <w:lvlText w:val="•"/>
      <w:lvlJc w:val="left"/>
      <w:pPr>
        <w:ind w:left="29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3CD802">
      <w:start w:val="1"/>
      <w:numFmt w:val="bullet"/>
      <w:lvlText w:val="o"/>
      <w:lvlJc w:val="left"/>
      <w:pPr>
        <w:ind w:left="36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7B2B586">
      <w:start w:val="1"/>
      <w:numFmt w:val="bullet"/>
      <w:lvlText w:val="▪"/>
      <w:lvlJc w:val="left"/>
      <w:pPr>
        <w:ind w:left="43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17CD022">
      <w:start w:val="1"/>
      <w:numFmt w:val="bullet"/>
      <w:lvlText w:val="•"/>
      <w:lvlJc w:val="left"/>
      <w:pPr>
        <w:ind w:left="51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A098FC">
      <w:start w:val="1"/>
      <w:numFmt w:val="bullet"/>
      <w:lvlText w:val="o"/>
      <w:lvlJc w:val="left"/>
      <w:pPr>
        <w:ind w:left="58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AC2B31C">
      <w:start w:val="1"/>
      <w:numFmt w:val="bullet"/>
      <w:lvlText w:val="▪"/>
      <w:lvlJc w:val="left"/>
      <w:pPr>
        <w:ind w:left="65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E885C30"/>
    <w:multiLevelType w:val="hybridMultilevel"/>
    <w:tmpl w:val="C804BE22"/>
    <w:lvl w:ilvl="0" w:tplc="A7C8543E">
      <w:start w:val="1"/>
      <w:numFmt w:val="decimal"/>
      <w:lvlText w:val="%1."/>
      <w:lvlJc w:val="left"/>
      <w:pPr>
        <w:ind w:left="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C3EBB4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00E9B6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516975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076D4A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0965AC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0ACDAA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C74D03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44C71D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8AD0E1E"/>
    <w:multiLevelType w:val="multilevel"/>
    <w:tmpl w:val="8C2A8A84"/>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8B05D6D"/>
    <w:multiLevelType w:val="hybridMultilevel"/>
    <w:tmpl w:val="C6F8CDDA"/>
    <w:lvl w:ilvl="0" w:tplc="C06C7FA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38371A">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63E2374">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9CE49FA">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C8AFF2">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D0C8F8A">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60C5898">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64904A">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ABE634C">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DEE5617"/>
    <w:multiLevelType w:val="hybridMultilevel"/>
    <w:tmpl w:val="D2720798"/>
    <w:lvl w:ilvl="0" w:tplc="D6E6B756">
      <w:start w:val="1"/>
      <w:numFmt w:val="decimal"/>
      <w:lvlText w:val="%1)"/>
      <w:lvlJc w:val="left"/>
      <w:pPr>
        <w:ind w:left="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AE2114">
      <w:start w:val="1"/>
      <w:numFmt w:val="lowerLetter"/>
      <w:lvlText w:val="%2"/>
      <w:lvlJc w:val="left"/>
      <w:pPr>
        <w:ind w:left="1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42D6B8">
      <w:start w:val="1"/>
      <w:numFmt w:val="lowerRoman"/>
      <w:lvlText w:val="%3"/>
      <w:lvlJc w:val="left"/>
      <w:pPr>
        <w:ind w:left="2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90B774">
      <w:start w:val="1"/>
      <w:numFmt w:val="decimal"/>
      <w:lvlText w:val="%4"/>
      <w:lvlJc w:val="left"/>
      <w:pPr>
        <w:ind w:left="2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E6A07C">
      <w:start w:val="1"/>
      <w:numFmt w:val="lowerLetter"/>
      <w:lvlText w:val="%5"/>
      <w:lvlJc w:val="left"/>
      <w:pPr>
        <w:ind w:left="3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2AE4D0">
      <w:start w:val="1"/>
      <w:numFmt w:val="lowerRoman"/>
      <w:lvlText w:val="%6"/>
      <w:lvlJc w:val="left"/>
      <w:pPr>
        <w:ind w:left="4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0AE60A">
      <w:start w:val="1"/>
      <w:numFmt w:val="decimal"/>
      <w:lvlText w:val="%7"/>
      <w:lvlJc w:val="left"/>
      <w:pPr>
        <w:ind w:left="4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D22760">
      <w:start w:val="1"/>
      <w:numFmt w:val="lowerLetter"/>
      <w:lvlText w:val="%8"/>
      <w:lvlJc w:val="left"/>
      <w:pPr>
        <w:ind w:left="5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36CC8A">
      <w:start w:val="1"/>
      <w:numFmt w:val="lowerRoman"/>
      <w:lvlText w:val="%9"/>
      <w:lvlJc w:val="left"/>
      <w:pPr>
        <w:ind w:left="6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EC5247F"/>
    <w:multiLevelType w:val="multilevel"/>
    <w:tmpl w:val="ACA60CC6"/>
    <w:lvl w:ilvl="0">
      <w:start w:val="1"/>
      <w:numFmt w:val="decimal"/>
      <w:lvlText w:val="%1"/>
      <w:lvlJc w:val="left"/>
      <w:pPr>
        <w:ind w:left="480" w:hanging="480"/>
      </w:pPr>
      <w:rPr>
        <w:rFonts w:hint="default"/>
      </w:rPr>
    </w:lvl>
    <w:lvl w:ilvl="1">
      <w:start w:val="1"/>
      <w:numFmt w:val="decimal"/>
      <w:lvlText w:val="%1.%2"/>
      <w:lvlJc w:val="left"/>
      <w:pPr>
        <w:ind w:left="487" w:hanging="480"/>
      </w:pPr>
      <w:rPr>
        <w:rFonts w:hint="default"/>
      </w:rPr>
    </w:lvl>
    <w:lvl w:ilvl="2">
      <w:start w:val="3"/>
      <w:numFmt w:val="decimal"/>
      <w:lvlText w:val="%1.%2.%3"/>
      <w:lvlJc w:val="left"/>
      <w:pPr>
        <w:ind w:left="734" w:hanging="720"/>
      </w:pPr>
      <w:rPr>
        <w:rFonts w:hint="default"/>
      </w:rPr>
    </w:lvl>
    <w:lvl w:ilvl="3">
      <w:start w:val="1"/>
      <w:numFmt w:val="decimal"/>
      <w:lvlText w:val="%1.%2.%3.%4"/>
      <w:lvlJc w:val="left"/>
      <w:pPr>
        <w:ind w:left="741" w:hanging="720"/>
      </w:pPr>
      <w:rPr>
        <w:rFonts w:hint="default"/>
      </w:rPr>
    </w:lvl>
    <w:lvl w:ilvl="4">
      <w:start w:val="1"/>
      <w:numFmt w:val="decimal"/>
      <w:lvlText w:val="%1.%2.%3.%4.%5"/>
      <w:lvlJc w:val="left"/>
      <w:pPr>
        <w:ind w:left="1108" w:hanging="1080"/>
      </w:pPr>
      <w:rPr>
        <w:rFonts w:hint="default"/>
      </w:rPr>
    </w:lvl>
    <w:lvl w:ilvl="5">
      <w:start w:val="1"/>
      <w:numFmt w:val="decimal"/>
      <w:lvlText w:val="%1.%2.%3.%4.%5.%6"/>
      <w:lvlJc w:val="left"/>
      <w:pPr>
        <w:ind w:left="1115" w:hanging="1080"/>
      </w:pPr>
      <w:rPr>
        <w:rFonts w:hint="default"/>
      </w:rPr>
    </w:lvl>
    <w:lvl w:ilvl="6">
      <w:start w:val="1"/>
      <w:numFmt w:val="decimal"/>
      <w:lvlText w:val="%1.%2.%3.%4.%5.%6.%7"/>
      <w:lvlJc w:val="left"/>
      <w:pPr>
        <w:ind w:left="1482" w:hanging="1440"/>
      </w:pPr>
      <w:rPr>
        <w:rFonts w:hint="default"/>
      </w:rPr>
    </w:lvl>
    <w:lvl w:ilvl="7">
      <w:start w:val="1"/>
      <w:numFmt w:val="decimal"/>
      <w:lvlText w:val="%1.%2.%3.%4.%5.%6.%7.%8"/>
      <w:lvlJc w:val="left"/>
      <w:pPr>
        <w:ind w:left="1489" w:hanging="1440"/>
      </w:pPr>
      <w:rPr>
        <w:rFonts w:hint="default"/>
      </w:rPr>
    </w:lvl>
    <w:lvl w:ilvl="8">
      <w:start w:val="1"/>
      <w:numFmt w:val="decimal"/>
      <w:lvlText w:val="%1.%2.%3.%4.%5.%6.%7.%8.%9"/>
      <w:lvlJc w:val="left"/>
      <w:pPr>
        <w:ind w:left="1856" w:hanging="1800"/>
      </w:pPr>
      <w:rPr>
        <w:rFonts w:hint="default"/>
      </w:rPr>
    </w:lvl>
  </w:abstractNum>
  <w:num w:numId="1">
    <w:abstractNumId w:val="24"/>
  </w:num>
  <w:num w:numId="2">
    <w:abstractNumId w:val="0"/>
  </w:num>
  <w:num w:numId="3">
    <w:abstractNumId w:val="16"/>
  </w:num>
  <w:num w:numId="4">
    <w:abstractNumId w:val="17"/>
  </w:num>
  <w:num w:numId="5">
    <w:abstractNumId w:val="14"/>
  </w:num>
  <w:num w:numId="6">
    <w:abstractNumId w:val="8"/>
  </w:num>
  <w:num w:numId="7">
    <w:abstractNumId w:val="10"/>
  </w:num>
  <w:num w:numId="8">
    <w:abstractNumId w:val="1"/>
  </w:num>
  <w:num w:numId="9">
    <w:abstractNumId w:val="19"/>
  </w:num>
  <w:num w:numId="10">
    <w:abstractNumId w:val="4"/>
  </w:num>
  <w:num w:numId="11">
    <w:abstractNumId w:val="20"/>
  </w:num>
  <w:num w:numId="12">
    <w:abstractNumId w:val="5"/>
  </w:num>
  <w:num w:numId="13">
    <w:abstractNumId w:val="25"/>
  </w:num>
  <w:num w:numId="14">
    <w:abstractNumId w:val="11"/>
  </w:num>
  <w:num w:numId="15">
    <w:abstractNumId w:val="21"/>
  </w:num>
  <w:num w:numId="16">
    <w:abstractNumId w:val="18"/>
  </w:num>
  <w:num w:numId="17">
    <w:abstractNumId w:val="15"/>
  </w:num>
  <w:num w:numId="18">
    <w:abstractNumId w:val="12"/>
  </w:num>
  <w:num w:numId="19">
    <w:abstractNumId w:val="9"/>
  </w:num>
  <w:num w:numId="20">
    <w:abstractNumId w:val="27"/>
  </w:num>
  <w:num w:numId="21">
    <w:abstractNumId w:val="6"/>
  </w:num>
  <w:num w:numId="22">
    <w:abstractNumId w:val="26"/>
  </w:num>
  <w:num w:numId="23">
    <w:abstractNumId w:val="23"/>
  </w:num>
  <w:num w:numId="24">
    <w:abstractNumId w:val="22"/>
  </w:num>
  <w:num w:numId="25">
    <w:abstractNumId w:val="3"/>
  </w:num>
  <w:num w:numId="26">
    <w:abstractNumId w:val="13"/>
  </w:num>
  <w:num w:numId="27">
    <w:abstractNumId w:val="2"/>
  </w:num>
  <w:num w:numId="28">
    <w:abstractNumId w:val="28"/>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C8A"/>
    <w:rsid w:val="00000567"/>
    <w:rsid w:val="00007F43"/>
    <w:rsid w:val="0001020A"/>
    <w:rsid w:val="00047138"/>
    <w:rsid w:val="00060C8B"/>
    <w:rsid w:val="00067A33"/>
    <w:rsid w:val="000A4920"/>
    <w:rsid w:val="000B2EC5"/>
    <w:rsid w:val="000C2161"/>
    <w:rsid w:val="000D16AB"/>
    <w:rsid w:val="000E2E06"/>
    <w:rsid w:val="000F0D7A"/>
    <w:rsid w:val="001209E2"/>
    <w:rsid w:val="00123F80"/>
    <w:rsid w:val="00125281"/>
    <w:rsid w:val="00132732"/>
    <w:rsid w:val="00145CB6"/>
    <w:rsid w:val="00157FAA"/>
    <w:rsid w:val="00166B59"/>
    <w:rsid w:val="00192D4D"/>
    <w:rsid w:val="001B4AF1"/>
    <w:rsid w:val="001E53EE"/>
    <w:rsid w:val="001E724F"/>
    <w:rsid w:val="0021106B"/>
    <w:rsid w:val="002646E5"/>
    <w:rsid w:val="0027235C"/>
    <w:rsid w:val="0029022E"/>
    <w:rsid w:val="002922CC"/>
    <w:rsid w:val="002943F7"/>
    <w:rsid w:val="002B636F"/>
    <w:rsid w:val="002C1C49"/>
    <w:rsid w:val="00334F43"/>
    <w:rsid w:val="003467BB"/>
    <w:rsid w:val="00357B7C"/>
    <w:rsid w:val="00363E0B"/>
    <w:rsid w:val="00366F4D"/>
    <w:rsid w:val="0037187B"/>
    <w:rsid w:val="003770A5"/>
    <w:rsid w:val="00377D30"/>
    <w:rsid w:val="0038235C"/>
    <w:rsid w:val="00384CA9"/>
    <w:rsid w:val="003853D4"/>
    <w:rsid w:val="00391EA1"/>
    <w:rsid w:val="003A4C6F"/>
    <w:rsid w:val="003A4E43"/>
    <w:rsid w:val="003B3667"/>
    <w:rsid w:val="003B4487"/>
    <w:rsid w:val="003C0292"/>
    <w:rsid w:val="003C152D"/>
    <w:rsid w:val="003C2632"/>
    <w:rsid w:val="003C3646"/>
    <w:rsid w:val="003D1E28"/>
    <w:rsid w:val="0040233C"/>
    <w:rsid w:val="00412C6B"/>
    <w:rsid w:val="00422705"/>
    <w:rsid w:val="00424A39"/>
    <w:rsid w:val="00430F2D"/>
    <w:rsid w:val="004463D2"/>
    <w:rsid w:val="0046602C"/>
    <w:rsid w:val="004708C2"/>
    <w:rsid w:val="004739F2"/>
    <w:rsid w:val="00477A73"/>
    <w:rsid w:val="00491172"/>
    <w:rsid w:val="004A619C"/>
    <w:rsid w:val="004A7F84"/>
    <w:rsid w:val="004B3760"/>
    <w:rsid w:val="004B3FB2"/>
    <w:rsid w:val="004B47B0"/>
    <w:rsid w:val="004B5FE8"/>
    <w:rsid w:val="004D2C5A"/>
    <w:rsid w:val="004E0C2F"/>
    <w:rsid w:val="004E1D36"/>
    <w:rsid w:val="004F0720"/>
    <w:rsid w:val="004F4611"/>
    <w:rsid w:val="005133B5"/>
    <w:rsid w:val="00577781"/>
    <w:rsid w:val="005808F2"/>
    <w:rsid w:val="005839CD"/>
    <w:rsid w:val="00584AE6"/>
    <w:rsid w:val="005A2DC9"/>
    <w:rsid w:val="005B3942"/>
    <w:rsid w:val="005C03E2"/>
    <w:rsid w:val="005C6117"/>
    <w:rsid w:val="005E79B9"/>
    <w:rsid w:val="005F2F7E"/>
    <w:rsid w:val="005F5701"/>
    <w:rsid w:val="006334D6"/>
    <w:rsid w:val="00643040"/>
    <w:rsid w:val="00656C7F"/>
    <w:rsid w:val="006802E6"/>
    <w:rsid w:val="006A1452"/>
    <w:rsid w:val="006A3D89"/>
    <w:rsid w:val="006A539A"/>
    <w:rsid w:val="006A59A1"/>
    <w:rsid w:val="006B1EA8"/>
    <w:rsid w:val="006B4915"/>
    <w:rsid w:val="006E1A1E"/>
    <w:rsid w:val="006E3729"/>
    <w:rsid w:val="006F7724"/>
    <w:rsid w:val="00724DDE"/>
    <w:rsid w:val="00731E74"/>
    <w:rsid w:val="00787306"/>
    <w:rsid w:val="007A4C1E"/>
    <w:rsid w:val="007B4366"/>
    <w:rsid w:val="007C0ECA"/>
    <w:rsid w:val="00807AE0"/>
    <w:rsid w:val="00810B6A"/>
    <w:rsid w:val="008403BA"/>
    <w:rsid w:val="00850D23"/>
    <w:rsid w:val="00871F7A"/>
    <w:rsid w:val="008724FB"/>
    <w:rsid w:val="00877830"/>
    <w:rsid w:val="008847A0"/>
    <w:rsid w:val="008875CA"/>
    <w:rsid w:val="008B40AE"/>
    <w:rsid w:val="008B4C21"/>
    <w:rsid w:val="008C25FC"/>
    <w:rsid w:val="008D6E3E"/>
    <w:rsid w:val="008E3C1E"/>
    <w:rsid w:val="00902396"/>
    <w:rsid w:val="00905645"/>
    <w:rsid w:val="00912D6B"/>
    <w:rsid w:val="009137A6"/>
    <w:rsid w:val="00914180"/>
    <w:rsid w:val="00917AE7"/>
    <w:rsid w:val="0092167B"/>
    <w:rsid w:val="009346D9"/>
    <w:rsid w:val="009374F7"/>
    <w:rsid w:val="00937825"/>
    <w:rsid w:val="00963614"/>
    <w:rsid w:val="00981369"/>
    <w:rsid w:val="0098367B"/>
    <w:rsid w:val="009848E8"/>
    <w:rsid w:val="00994248"/>
    <w:rsid w:val="009967D0"/>
    <w:rsid w:val="009B2B52"/>
    <w:rsid w:val="009C206D"/>
    <w:rsid w:val="009C67BE"/>
    <w:rsid w:val="009E370B"/>
    <w:rsid w:val="00A74AAD"/>
    <w:rsid w:val="00A9232F"/>
    <w:rsid w:val="00AD2792"/>
    <w:rsid w:val="00AE4D80"/>
    <w:rsid w:val="00B11A4D"/>
    <w:rsid w:val="00B124FE"/>
    <w:rsid w:val="00B17698"/>
    <w:rsid w:val="00B27BEC"/>
    <w:rsid w:val="00B37A2B"/>
    <w:rsid w:val="00B43531"/>
    <w:rsid w:val="00B44875"/>
    <w:rsid w:val="00B51F56"/>
    <w:rsid w:val="00B52B2F"/>
    <w:rsid w:val="00B61C2F"/>
    <w:rsid w:val="00B7064D"/>
    <w:rsid w:val="00B706DB"/>
    <w:rsid w:val="00B84511"/>
    <w:rsid w:val="00B91554"/>
    <w:rsid w:val="00B94D8B"/>
    <w:rsid w:val="00BB17DE"/>
    <w:rsid w:val="00BC3897"/>
    <w:rsid w:val="00BC5A22"/>
    <w:rsid w:val="00BD408A"/>
    <w:rsid w:val="00BE7B43"/>
    <w:rsid w:val="00BF60DF"/>
    <w:rsid w:val="00BF6BA1"/>
    <w:rsid w:val="00C13D83"/>
    <w:rsid w:val="00C2421E"/>
    <w:rsid w:val="00C45C6F"/>
    <w:rsid w:val="00C509DC"/>
    <w:rsid w:val="00C6057A"/>
    <w:rsid w:val="00C76CB2"/>
    <w:rsid w:val="00C94402"/>
    <w:rsid w:val="00CA3F61"/>
    <w:rsid w:val="00CA733D"/>
    <w:rsid w:val="00CC1758"/>
    <w:rsid w:val="00CE35B7"/>
    <w:rsid w:val="00D245D8"/>
    <w:rsid w:val="00D46377"/>
    <w:rsid w:val="00D53DF2"/>
    <w:rsid w:val="00D53E31"/>
    <w:rsid w:val="00D7222F"/>
    <w:rsid w:val="00D80866"/>
    <w:rsid w:val="00D92722"/>
    <w:rsid w:val="00D95975"/>
    <w:rsid w:val="00DD27EE"/>
    <w:rsid w:val="00DE24E9"/>
    <w:rsid w:val="00DE6AC8"/>
    <w:rsid w:val="00E06826"/>
    <w:rsid w:val="00E21BBA"/>
    <w:rsid w:val="00E27B5D"/>
    <w:rsid w:val="00E348C9"/>
    <w:rsid w:val="00E44872"/>
    <w:rsid w:val="00E6680C"/>
    <w:rsid w:val="00E748B1"/>
    <w:rsid w:val="00E75C8A"/>
    <w:rsid w:val="00E835F3"/>
    <w:rsid w:val="00E979C8"/>
    <w:rsid w:val="00EA49E1"/>
    <w:rsid w:val="00ED3972"/>
    <w:rsid w:val="00EE55A3"/>
    <w:rsid w:val="00EF1D89"/>
    <w:rsid w:val="00F10080"/>
    <w:rsid w:val="00F238C9"/>
    <w:rsid w:val="00F270AE"/>
    <w:rsid w:val="00F61C03"/>
    <w:rsid w:val="00FC31F5"/>
    <w:rsid w:val="00FD2392"/>
    <w:rsid w:val="00FF55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C14C6"/>
  <w15:docId w15:val="{65E20C42-5285-4930-B310-A9BAFC30D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5" w:line="248" w:lineRule="auto"/>
      <w:ind w:left="10" w:right="348"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8" w:line="249" w:lineRule="auto"/>
      <w:ind w:left="10" w:right="346" w:hanging="10"/>
      <w:jc w:val="center"/>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pPr>
      <w:keepNext/>
      <w:keepLines/>
      <w:spacing w:after="13" w:line="248" w:lineRule="auto"/>
      <w:ind w:left="10" w:right="345" w:hanging="10"/>
      <w:jc w:val="center"/>
      <w:outlineLvl w:val="1"/>
    </w:pPr>
    <w:rPr>
      <w:rFonts w:ascii="Times New Roman" w:eastAsia="Times New Roman" w:hAnsi="Times New Roman" w:cs="Times New Roman"/>
      <w:b/>
      <w:color w:val="000000"/>
      <w:sz w:val="28"/>
    </w:rPr>
  </w:style>
  <w:style w:type="paragraph" w:styleId="Heading3">
    <w:name w:val="heading 3"/>
    <w:next w:val="Normal"/>
    <w:link w:val="Heading3Char"/>
    <w:uiPriority w:val="9"/>
    <w:unhideWhenUsed/>
    <w:qFormat/>
    <w:pPr>
      <w:keepNext/>
      <w:keepLines/>
      <w:spacing w:after="106" w:line="249" w:lineRule="auto"/>
      <w:ind w:left="10" w:right="341" w:hanging="10"/>
      <w:jc w:val="center"/>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8"/>
    </w:rPr>
  </w:style>
  <w:style w:type="character" w:customStyle="1" w:styleId="Heading1Char">
    <w:name w:val="Heading 1 Char"/>
    <w:link w:val="Heading1"/>
    <w:rPr>
      <w:rFonts w:ascii="Times New Roman" w:eastAsia="Times New Roman" w:hAnsi="Times New Roman" w:cs="Times New Roman"/>
      <w:b/>
      <w:color w:val="000000"/>
      <w:sz w:val="32"/>
    </w:rPr>
  </w:style>
  <w:style w:type="character" w:customStyle="1" w:styleId="Heading3Char">
    <w:name w:val="Heading 3 Char"/>
    <w:link w:val="Heading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E370B"/>
    <w:pPr>
      <w:ind w:left="720"/>
      <w:contextualSpacing/>
    </w:pPr>
  </w:style>
  <w:style w:type="paragraph" w:customStyle="1" w:styleId="tv213">
    <w:name w:val="tv213"/>
    <w:basedOn w:val="Normal"/>
    <w:rsid w:val="005F5701"/>
    <w:pPr>
      <w:spacing w:before="100" w:beforeAutospacing="1" w:after="100" w:afterAutospacing="1" w:line="240" w:lineRule="auto"/>
      <w:ind w:left="0" w:right="0" w:firstLine="0"/>
      <w:jc w:val="left"/>
    </w:pPr>
    <w:rPr>
      <w:color w:val="auto"/>
      <w:szCs w:val="24"/>
    </w:rPr>
  </w:style>
  <w:style w:type="character" w:styleId="Hyperlink">
    <w:name w:val="Hyperlink"/>
    <w:basedOn w:val="DefaultParagraphFont"/>
    <w:uiPriority w:val="99"/>
    <w:semiHidden/>
    <w:unhideWhenUsed/>
    <w:rsid w:val="005F5701"/>
    <w:rPr>
      <w:color w:val="0000FF"/>
      <w:u w:val="single"/>
    </w:rPr>
  </w:style>
  <w:style w:type="paragraph" w:customStyle="1" w:styleId="STyleoutline">
    <w:name w:val="STyle outline @@"/>
    <w:basedOn w:val="Normal"/>
    <w:rsid w:val="00850D23"/>
    <w:pPr>
      <w:numPr>
        <w:numId w:val="27"/>
      </w:numPr>
      <w:spacing w:before="120" w:after="120" w:line="240" w:lineRule="auto"/>
      <w:ind w:right="0"/>
    </w:pPr>
    <w:rPr>
      <w:color w:val="auto"/>
      <w:szCs w:val="24"/>
      <w:lang w:eastAsia="en-US"/>
    </w:rPr>
  </w:style>
  <w:style w:type="character" w:styleId="CommentReference">
    <w:name w:val="annotation reference"/>
    <w:basedOn w:val="DefaultParagraphFont"/>
    <w:uiPriority w:val="99"/>
    <w:semiHidden/>
    <w:unhideWhenUsed/>
    <w:rsid w:val="0092167B"/>
    <w:rPr>
      <w:sz w:val="16"/>
      <w:szCs w:val="16"/>
    </w:rPr>
  </w:style>
  <w:style w:type="paragraph" w:styleId="CommentText">
    <w:name w:val="annotation text"/>
    <w:basedOn w:val="Normal"/>
    <w:link w:val="CommentTextChar"/>
    <w:uiPriority w:val="99"/>
    <w:semiHidden/>
    <w:unhideWhenUsed/>
    <w:rsid w:val="0092167B"/>
    <w:pPr>
      <w:spacing w:line="240" w:lineRule="auto"/>
    </w:pPr>
    <w:rPr>
      <w:sz w:val="20"/>
      <w:szCs w:val="20"/>
    </w:rPr>
  </w:style>
  <w:style w:type="character" w:customStyle="1" w:styleId="CommentTextChar">
    <w:name w:val="Comment Text Char"/>
    <w:basedOn w:val="DefaultParagraphFont"/>
    <w:link w:val="CommentText"/>
    <w:uiPriority w:val="99"/>
    <w:semiHidden/>
    <w:rsid w:val="0092167B"/>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92167B"/>
    <w:rPr>
      <w:b/>
      <w:bCs/>
    </w:rPr>
  </w:style>
  <w:style w:type="character" w:customStyle="1" w:styleId="CommentSubjectChar">
    <w:name w:val="Comment Subject Char"/>
    <w:basedOn w:val="CommentTextChar"/>
    <w:link w:val="CommentSubject"/>
    <w:uiPriority w:val="99"/>
    <w:semiHidden/>
    <w:rsid w:val="0092167B"/>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921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67B"/>
    <w:rPr>
      <w:rFonts w:ascii="Tahoma" w:eastAsia="Times New Roman" w:hAnsi="Tahoma" w:cs="Tahoma"/>
      <w:color w:val="000000"/>
      <w:sz w:val="16"/>
      <w:szCs w:val="16"/>
    </w:rPr>
  </w:style>
  <w:style w:type="paragraph" w:styleId="Header">
    <w:name w:val="header"/>
    <w:basedOn w:val="Normal"/>
    <w:link w:val="HeaderChar"/>
    <w:uiPriority w:val="99"/>
    <w:unhideWhenUsed/>
    <w:rsid w:val="00643040"/>
    <w:pPr>
      <w:tabs>
        <w:tab w:val="center" w:pos="4153"/>
        <w:tab w:val="right" w:pos="8306"/>
      </w:tabs>
      <w:spacing w:after="0" w:line="240" w:lineRule="auto"/>
    </w:pPr>
  </w:style>
  <w:style w:type="character" w:customStyle="1" w:styleId="HeaderChar">
    <w:name w:val="Header Char"/>
    <w:basedOn w:val="DefaultParagraphFont"/>
    <w:link w:val="Header"/>
    <w:uiPriority w:val="99"/>
    <w:rsid w:val="00643040"/>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17902">
      <w:bodyDiv w:val="1"/>
      <w:marLeft w:val="0"/>
      <w:marRight w:val="0"/>
      <w:marTop w:val="0"/>
      <w:marBottom w:val="0"/>
      <w:divBdr>
        <w:top w:val="none" w:sz="0" w:space="0" w:color="auto"/>
        <w:left w:val="none" w:sz="0" w:space="0" w:color="auto"/>
        <w:bottom w:val="none" w:sz="0" w:space="0" w:color="auto"/>
        <w:right w:val="none" w:sz="0" w:space="0" w:color="auto"/>
      </w:divBdr>
    </w:div>
    <w:div w:id="151724703">
      <w:bodyDiv w:val="1"/>
      <w:marLeft w:val="0"/>
      <w:marRight w:val="0"/>
      <w:marTop w:val="0"/>
      <w:marBottom w:val="0"/>
      <w:divBdr>
        <w:top w:val="none" w:sz="0" w:space="0" w:color="auto"/>
        <w:left w:val="none" w:sz="0" w:space="0" w:color="auto"/>
        <w:bottom w:val="none" w:sz="0" w:space="0" w:color="auto"/>
        <w:right w:val="none" w:sz="0" w:space="0" w:color="auto"/>
      </w:divBdr>
    </w:div>
    <w:div w:id="291054638">
      <w:bodyDiv w:val="1"/>
      <w:marLeft w:val="0"/>
      <w:marRight w:val="0"/>
      <w:marTop w:val="0"/>
      <w:marBottom w:val="0"/>
      <w:divBdr>
        <w:top w:val="none" w:sz="0" w:space="0" w:color="auto"/>
        <w:left w:val="none" w:sz="0" w:space="0" w:color="auto"/>
        <w:bottom w:val="none" w:sz="0" w:space="0" w:color="auto"/>
        <w:right w:val="none" w:sz="0" w:space="0" w:color="auto"/>
      </w:divBdr>
    </w:div>
    <w:div w:id="315960012">
      <w:bodyDiv w:val="1"/>
      <w:marLeft w:val="0"/>
      <w:marRight w:val="0"/>
      <w:marTop w:val="0"/>
      <w:marBottom w:val="0"/>
      <w:divBdr>
        <w:top w:val="none" w:sz="0" w:space="0" w:color="auto"/>
        <w:left w:val="none" w:sz="0" w:space="0" w:color="auto"/>
        <w:bottom w:val="none" w:sz="0" w:space="0" w:color="auto"/>
        <w:right w:val="none" w:sz="0" w:space="0" w:color="auto"/>
      </w:divBdr>
    </w:div>
    <w:div w:id="775716150">
      <w:bodyDiv w:val="1"/>
      <w:marLeft w:val="0"/>
      <w:marRight w:val="0"/>
      <w:marTop w:val="0"/>
      <w:marBottom w:val="0"/>
      <w:divBdr>
        <w:top w:val="none" w:sz="0" w:space="0" w:color="auto"/>
        <w:left w:val="none" w:sz="0" w:space="0" w:color="auto"/>
        <w:bottom w:val="none" w:sz="0" w:space="0" w:color="auto"/>
        <w:right w:val="none" w:sz="0" w:space="0" w:color="auto"/>
      </w:divBdr>
    </w:div>
    <w:div w:id="1151364814">
      <w:bodyDiv w:val="1"/>
      <w:marLeft w:val="0"/>
      <w:marRight w:val="0"/>
      <w:marTop w:val="0"/>
      <w:marBottom w:val="0"/>
      <w:divBdr>
        <w:top w:val="none" w:sz="0" w:space="0" w:color="auto"/>
        <w:left w:val="none" w:sz="0" w:space="0" w:color="auto"/>
        <w:bottom w:val="none" w:sz="0" w:space="0" w:color="auto"/>
        <w:right w:val="none" w:sz="0" w:space="0" w:color="auto"/>
      </w:divBdr>
    </w:div>
    <w:div w:id="1426459048">
      <w:bodyDiv w:val="1"/>
      <w:marLeft w:val="0"/>
      <w:marRight w:val="0"/>
      <w:marTop w:val="0"/>
      <w:marBottom w:val="0"/>
      <w:divBdr>
        <w:top w:val="none" w:sz="0" w:space="0" w:color="auto"/>
        <w:left w:val="none" w:sz="0" w:space="0" w:color="auto"/>
        <w:bottom w:val="none" w:sz="0" w:space="0" w:color="auto"/>
        <w:right w:val="none" w:sz="0" w:space="0" w:color="auto"/>
      </w:divBdr>
      <w:divsChild>
        <w:div w:id="2096585795">
          <w:marLeft w:val="0"/>
          <w:marRight w:val="0"/>
          <w:marTop w:val="0"/>
          <w:marBottom w:val="0"/>
          <w:divBdr>
            <w:top w:val="none" w:sz="0" w:space="0" w:color="auto"/>
            <w:left w:val="none" w:sz="0" w:space="0" w:color="auto"/>
            <w:bottom w:val="none" w:sz="0" w:space="0" w:color="auto"/>
            <w:right w:val="none" w:sz="0" w:space="0" w:color="auto"/>
          </w:divBdr>
        </w:div>
        <w:div w:id="129399349">
          <w:marLeft w:val="0"/>
          <w:marRight w:val="0"/>
          <w:marTop w:val="0"/>
          <w:marBottom w:val="0"/>
          <w:divBdr>
            <w:top w:val="none" w:sz="0" w:space="0" w:color="auto"/>
            <w:left w:val="none" w:sz="0" w:space="0" w:color="auto"/>
            <w:bottom w:val="none" w:sz="0" w:space="0" w:color="auto"/>
            <w:right w:val="none" w:sz="0" w:space="0" w:color="auto"/>
          </w:divBdr>
        </w:div>
        <w:div w:id="1580629913">
          <w:marLeft w:val="0"/>
          <w:marRight w:val="0"/>
          <w:marTop w:val="0"/>
          <w:marBottom w:val="0"/>
          <w:divBdr>
            <w:top w:val="none" w:sz="0" w:space="0" w:color="auto"/>
            <w:left w:val="none" w:sz="0" w:space="0" w:color="auto"/>
            <w:bottom w:val="none" w:sz="0" w:space="0" w:color="auto"/>
            <w:right w:val="none" w:sz="0" w:space="0" w:color="auto"/>
          </w:divBdr>
        </w:div>
        <w:div w:id="754934298">
          <w:marLeft w:val="0"/>
          <w:marRight w:val="0"/>
          <w:marTop w:val="0"/>
          <w:marBottom w:val="0"/>
          <w:divBdr>
            <w:top w:val="none" w:sz="0" w:space="0" w:color="auto"/>
            <w:left w:val="none" w:sz="0" w:space="0" w:color="auto"/>
            <w:bottom w:val="none" w:sz="0" w:space="0" w:color="auto"/>
            <w:right w:val="none" w:sz="0" w:space="0" w:color="auto"/>
          </w:divBdr>
        </w:div>
        <w:div w:id="571283104">
          <w:marLeft w:val="0"/>
          <w:marRight w:val="0"/>
          <w:marTop w:val="0"/>
          <w:marBottom w:val="0"/>
          <w:divBdr>
            <w:top w:val="none" w:sz="0" w:space="0" w:color="auto"/>
            <w:left w:val="none" w:sz="0" w:space="0" w:color="auto"/>
            <w:bottom w:val="none" w:sz="0" w:space="0" w:color="auto"/>
            <w:right w:val="none" w:sz="0" w:space="0" w:color="auto"/>
          </w:divBdr>
        </w:div>
        <w:div w:id="357123753">
          <w:marLeft w:val="0"/>
          <w:marRight w:val="0"/>
          <w:marTop w:val="0"/>
          <w:marBottom w:val="0"/>
          <w:divBdr>
            <w:top w:val="none" w:sz="0" w:space="0" w:color="auto"/>
            <w:left w:val="none" w:sz="0" w:space="0" w:color="auto"/>
            <w:bottom w:val="none" w:sz="0" w:space="0" w:color="auto"/>
            <w:right w:val="none" w:sz="0" w:space="0" w:color="auto"/>
          </w:divBdr>
        </w:div>
        <w:div w:id="1407150466">
          <w:marLeft w:val="0"/>
          <w:marRight w:val="0"/>
          <w:marTop w:val="0"/>
          <w:marBottom w:val="0"/>
          <w:divBdr>
            <w:top w:val="none" w:sz="0" w:space="0" w:color="auto"/>
            <w:left w:val="none" w:sz="0" w:space="0" w:color="auto"/>
            <w:bottom w:val="none" w:sz="0" w:space="0" w:color="auto"/>
            <w:right w:val="none" w:sz="0" w:space="0" w:color="auto"/>
          </w:divBdr>
        </w:div>
        <w:div w:id="1366516491">
          <w:marLeft w:val="0"/>
          <w:marRight w:val="0"/>
          <w:marTop w:val="0"/>
          <w:marBottom w:val="0"/>
          <w:divBdr>
            <w:top w:val="none" w:sz="0" w:space="0" w:color="auto"/>
            <w:left w:val="none" w:sz="0" w:space="0" w:color="auto"/>
            <w:bottom w:val="none" w:sz="0" w:space="0" w:color="auto"/>
            <w:right w:val="none" w:sz="0" w:space="0" w:color="auto"/>
          </w:divBdr>
        </w:div>
        <w:div w:id="115529274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F3979-EE10-444C-B43F-36A615B6D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1473</TotalTime>
  <Pages>30</Pages>
  <Words>38682</Words>
  <Characters>22050</Characters>
  <Application>Microsoft Office Word</Application>
  <DocSecurity>0</DocSecurity>
  <Lines>183</Lines>
  <Paragraphs>121</Paragraphs>
  <ScaleCrop>false</ScaleCrop>
  <HeadingPairs>
    <vt:vector size="2" baseType="variant">
      <vt:variant>
        <vt:lpstr>Title</vt:lpstr>
      </vt:variant>
      <vt:variant>
        <vt:i4>1</vt:i4>
      </vt:variant>
    </vt:vector>
  </HeadingPairs>
  <TitlesOfParts>
    <vt:vector size="1" baseType="lpstr">
      <vt:lpstr>Iepirkuma_Nolikums_LZA2014-4</vt:lpstr>
    </vt:vector>
  </TitlesOfParts>
  <Company/>
  <LinksUpToDate>false</LinksUpToDate>
  <CharactersWithSpaces>60611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Iepirkuma_Nolikums_LZA2014-4</dc:title>
  <dc:creator>Erika</dc:creator>
  <cp:lastModifiedBy>Erika</cp:lastModifiedBy>
  <cp:revision>17</cp:revision>
  <cp:lastPrinted>2016-07-22T17:06:00Z</cp:lastPrinted>
  <dcterms:created xsi:type="dcterms:W3CDTF">2016-06-15T14:06:00Z</dcterms:created>
  <dcterms:modified xsi:type="dcterms:W3CDTF">2016-07-22T17:30:00Z</dcterms:modified>
</cp:coreProperties>
</file>