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689A" w14:textId="77777777" w:rsidR="00323600" w:rsidRPr="00E04D89" w:rsidRDefault="00323600" w:rsidP="00B84302">
      <w:pPr>
        <w:rPr>
          <w:rFonts w:ascii="Times New Roman" w:hAnsi="Times New Roman"/>
          <w:i/>
          <w:sz w:val="24"/>
          <w:szCs w:val="24"/>
          <w:lang w:val="lv-LV"/>
        </w:rPr>
      </w:pPr>
      <w:r w:rsidRPr="00E04D89">
        <w:rPr>
          <w:rFonts w:ascii="Times New Roman" w:hAnsi="Times New Roman"/>
          <w:i/>
          <w:sz w:val="24"/>
          <w:szCs w:val="24"/>
          <w:lang w:val="lv-LV"/>
        </w:rPr>
        <w:t>Informācija medijiem</w:t>
      </w:r>
    </w:p>
    <w:p w14:paraId="425AE408" w14:textId="173B57AC" w:rsidR="00E04D89" w:rsidRPr="00A43D85" w:rsidRDefault="00323600" w:rsidP="00B84302">
      <w:pPr>
        <w:jc w:val="right"/>
        <w:rPr>
          <w:rFonts w:ascii="Times New Roman" w:hAnsi="Times New Roman"/>
          <w:i/>
          <w:sz w:val="24"/>
          <w:szCs w:val="24"/>
          <w:lang w:val="lv-LV"/>
        </w:rPr>
      </w:pPr>
      <w:r w:rsidRPr="00E04D89">
        <w:rPr>
          <w:rFonts w:ascii="Times New Roman" w:hAnsi="Times New Roman"/>
          <w:i/>
          <w:sz w:val="24"/>
          <w:szCs w:val="24"/>
          <w:lang w:val="lv-LV"/>
        </w:rPr>
        <w:t>202</w:t>
      </w:r>
      <w:r w:rsidR="003F0EF4">
        <w:rPr>
          <w:rFonts w:ascii="Times New Roman" w:hAnsi="Times New Roman"/>
          <w:i/>
          <w:sz w:val="24"/>
          <w:szCs w:val="24"/>
          <w:lang w:val="lv-LV"/>
        </w:rPr>
        <w:t>2</w:t>
      </w:r>
      <w:r w:rsidRPr="00E04D89">
        <w:rPr>
          <w:rFonts w:ascii="Times New Roman" w:hAnsi="Times New Roman"/>
          <w:i/>
          <w:sz w:val="24"/>
          <w:szCs w:val="24"/>
          <w:lang w:val="lv-LV"/>
        </w:rPr>
        <w:t xml:space="preserve">.gada </w:t>
      </w:r>
      <w:r w:rsidR="003F0EF4">
        <w:rPr>
          <w:rFonts w:ascii="Times New Roman" w:hAnsi="Times New Roman"/>
          <w:i/>
          <w:sz w:val="24"/>
          <w:szCs w:val="24"/>
          <w:lang w:val="lv-LV"/>
        </w:rPr>
        <w:t>25.</w:t>
      </w:r>
      <w:r w:rsidR="00BB49B3">
        <w:rPr>
          <w:rFonts w:ascii="Times New Roman" w:hAnsi="Times New Roman"/>
          <w:i/>
          <w:sz w:val="24"/>
          <w:szCs w:val="24"/>
          <w:lang w:val="lv-LV"/>
        </w:rPr>
        <w:t>augustā</w:t>
      </w:r>
    </w:p>
    <w:p w14:paraId="02A1483B" w14:textId="77777777" w:rsidR="00EF0861" w:rsidRDefault="00EF0861" w:rsidP="00EF0861">
      <w:pPr>
        <w:jc w:val="center"/>
        <w:rPr>
          <w:rFonts w:ascii="Times New Roman" w:hAnsi="Times New Roman"/>
          <w:b/>
          <w:bCs/>
          <w:sz w:val="28"/>
          <w:szCs w:val="28"/>
          <w:lang w:val="lv-LV"/>
        </w:rPr>
      </w:pPr>
      <w:r w:rsidRPr="00B84302">
        <w:rPr>
          <w:rFonts w:ascii="Times New Roman" w:hAnsi="Times New Roman"/>
          <w:b/>
          <w:bCs/>
          <w:sz w:val="28"/>
          <w:szCs w:val="28"/>
          <w:lang w:val="lv-LV"/>
        </w:rPr>
        <w:t>Par invazīvo sugu izplatību Latvijā ziņo aizvien aktīvāk</w:t>
      </w:r>
    </w:p>
    <w:p w14:paraId="7CE9E19A" w14:textId="77777777" w:rsidR="00EF0861" w:rsidRDefault="00EF0861" w:rsidP="00EF0861">
      <w:pPr>
        <w:jc w:val="both"/>
        <w:rPr>
          <w:rFonts w:ascii="Times New Roman" w:hAnsi="Times New Roman"/>
          <w:b/>
          <w:sz w:val="24"/>
          <w:szCs w:val="24"/>
          <w:lang w:val="lv-LV"/>
        </w:rPr>
      </w:pPr>
      <w:r>
        <w:rPr>
          <w:rFonts w:ascii="Times New Roman" w:hAnsi="Times New Roman"/>
          <w:b/>
          <w:sz w:val="24"/>
          <w:szCs w:val="24"/>
          <w:lang w:val="lv-LV"/>
        </w:rPr>
        <w:t>Dabas aizsardzības pārvaldes projekta LIFE-IP LatViaNature tiešsaistes vietnē “Invazīvo sugu pārvaldnieks” saņemto ziņojumu skaits</w:t>
      </w:r>
      <w:r w:rsidRPr="008D38D0">
        <w:rPr>
          <w:rFonts w:ascii="Times New Roman" w:hAnsi="Times New Roman"/>
          <w:b/>
          <w:sz w:val="24"/>
          <w:szCs w:val="24"/>
          <w:lang w:val="lv-LV"/>
        </w:rPr>
        <w:t xml:space="preserve"> </w:t>
      </w:r>
      <w:r>
        <w:rPr>
          <w:rFonts w:ascii="Times New Roman" w:hAnsi="Times New Roman"/>
          <w:b/>
          <w:sz w:val="24"/>
          <w:szCs w:val="24"/>
          <w:lang w:val="lv-LV"/>
        </w:rPr>
        <w:t>ļauj secināt, ka sabiedrības izpratne par svešzemju invazīvajām sugām un vēlme tās ierobežot pieaug. Vietnē ir ērti</w:t>
      </w:r>
      <w:r w:rsidRPr="00323600">
        <w:rPr>
          <w:rFonts w:ascii="Times New Roman" w:hAnsi="Times New Roman"/>
          <w:b/>
          <w:sz w:val="24"/>
          <w:szCs w:val="24"/>
          <w:lang w:val="lv-LV"/>
        </w:rPr>
        <w:t xml:space="preserve"> ziņot par </w:t>
      </w:r>
      <w:r>
        <w:rPr>
          <w:rFonts w:ascii="Times New Roman" w:hAnsi="Times New Roman"/>
          <w:b/>
          <w:sz w:val="24"/>
          <w:szCs w:val="24"/>
          <w:lang w:val="lv-LV"/>
        </w:rPr>
        <w:t xml:space="preserve">novērojumiem, </w:t>
      </w:r>
      <w:r w:rsidRPr="00515CD1">
        <w:rPr>
          <w:rFonts w:ascii="Times New Roman" w:hAnsi="Times New Roman"/>
          <w:b/>
          <w:sz w:val="24"/>
          <w:szCs w:val="24"/>
          <w:lang w:val="lv-LV"/>
        </w:rPr>
        <w:t xml:space="preserve">vienlaikus iegūstot plašāku informāciju par invazīvo sugu atradnēm Latvijā. </w:t>
      </w:r>
      <w:r w:rsidRPr="00323600">
        <w:rPr>
          <w:rFonts w:ascii="Times New Roman" w:hAnsi="Times New Roman"/>
          <w:b/>
          <w:sz w:val="24"/>
          <w:szCs w:val="24"/>
          <w:lang w:val="lv-LV"/>
        </w:rPr>
        <w:t xml:space="preserve">Lai </w:t>
      </w:r>
      <w:r>
        <w:rPr>
          <w:rFonts w:ascii="Times New Roman" w:hAnsi="Times New Roman"/>
          <w:b/>
          <w:sz w:val="24"/>
          <w:szCs w:val="24"/>
          <w:lang w:val="lv-LV"/>
        </w:rPr>
        <w:t>uzlabotu</w:t>
      </w:r>
      <w:r w:rsidRPr="00323600">
        <w:rPr>
          <w:rFonts w:ascii="Times New Roman" w:hAnsi="Times New Roman"/>
          <w:b/>
          <w:sz w:val="24"/>
          <w:szCs w:val="24"/>
          <w:lang w:val="lv-LV"/>
        </w:rPr>
        <w:t xml:space="preserve"> </w:t>
      </w:r>
      <w:r>
        <w:rPr>
          <w:rFonts w:ascii="Times New Roman" w:hAnsi="Times New Roman"/>
          <w:b/>
          <w:sz w:val="24"/>
          <w:szCs w:val="24"/>
          <w:lang w:val="lv-LV"/>
        </w:rPr>
        <w:t xml:space="preserve">ziņošanas iespējas, ir izveidots arī mobilās lietotnes risinājums.  </w:t>
      </w:r>
    </w:p>
    <w:p w14:paraId="3380DAE2" w14:textId="063A4771" w:rsidR="00EF0861" w:rsidRDefault="00EF0861" w:rsidP="00EF0861">
      <w:pPr>
        <w:jc w:val="both"/>
        <w:rPr>
          <w:rFonts w:ascii="Times New Roman" w:hAnsi="Times New Roman"/>
          <w:bCs/>
          <w:sz w:val="24"/>
          <w:szCs w:val="24"/>
          <w:lang w:val="lv-LV"/>
        </w:rPr>
      </w:pPr>
      <w:r>
        <w:rPr>
          <w:rFonts w:ascii="Times New Roman" w:hAnsi="Times New Roman"/>
          <w:bCs/>
          <w:sz w:val="24"/>
          <w:szCs w:val="24"/>
          <w:lang w:val="lv-LV"/>
        </w:rPr>
        <w:t xml:space="preserve">Statistika liecina, ka </w:t>
      </w:r>
      <w:r w:rsidRPr="00515AC4">
        <w:rPr>
          <w:rFonts w:ascii="Times New Roman" w:hAnsi="Times New Roman"/>
          <w:bCs/>
          <w:sz w:val="24"/>
          <w:szCs w:val="24"/>
          <w:lang w:val="lv-LV"/>
        </w:rPr>
        <w:t>kopš vietnes izveidošanas</w:t>
      </w:r>
      <w:r>
        <w:rPr>
          <w:rFonts w:ascii="Times New Roman" w:hAnsi="Times New Roman"/>
          <w:bCs/>
          <w:sz w:val="24"/>
          <w:szCs w:val="24"/>
          <w:lang w:val="lv-LV"/>
        </w:rPr>
        <w:t xml:space="preserve"> pērnā gada maijā līdz šī gada 24. augustam </w:t>
      </w:r>
      <w:r w:rsidRPr="00515AC4">
        <w:rPr>
          <w:rFonts w:ascii="Times New Roman" w:hAnsi="Times New Roman"/>
          <w:bCs/>
          <w:sz w:val="24"/>
          <w:szCs w:val="24"/>
          <w:lang w:val="lv-LV"/>
        </w:rPr>
        <w:t>par novērotajām invazīvo sugu atradnēm</w:t>
      </w:r>
      <w:r>
        <w:rPr>
          <w:rFonts w:ascii="Times New Roman" w:hAnsi="Times New Roman"/>
          <w:bCs/>
          <w:sz w:val="24"/>
          <w:szCs w:val="24"/>
          <w:lang w:val="lv-LV"/>
        </w:rPr>
        <w:t xml:space="preserve"> Latvijā</w:t>
      </w:r>
      <w:r w:rsidRPr="00515AC4">
        <w:rPr>
          <w:rFonts w:ascii="Times New Roman" w:hAnsi="Times New Roman"/>
          <w:bCs/>
          <w:sz w:val="24"/>
          <w:szCs w:val="24"/>
          <w:lang w:val="lv-LV"/>
        </w:rPr>
        <w:t xml:space="preserve"> </w:t>
      </w:r>
      <w:r>
        <w:rPr>
          <w:rFonts w:ascii="Times New Roman" w:hAnsi="Times New Roman"/>
          <w:bCs/>
          <w:sz w:val="24"/>
          <w:szCs w:val="24"/>
          <w:lang w:val="lv-LV"/>
        </w:rPr>
        <w:t>ir</w:t>
      </w:r>
      <w:r w:rsidRPr="00515AC4">
        <w:rPr>
          <w:rFonts w:ascii="Times New Roman" w:hAnsi="Times New Roman"/>
          <w:bCs/>
          <w:sz w:val="24"/>
          <w:szCs w:val="24"/>
          <w:lang w:val="lv-LV"/>
        </w:rPr>
        <w:t xml:space="preserve"> saņemti 2722 ziņojumi </w:t>
      </w:r>
      <w:r w:rsidR="0024719B">
        <w:rPr>
          <w:rFonts w:ascii="Times New Roman" w:hAnsi="Times New Roman"/>
          <w:bCs/>
          <w:sz w:val="24"/>
          <w:szCs w:val="24"/>
          <w:lang w:val="lv-LV"/>
        </w:rPr>
        <w:t xml:space="preserve">un </w:t>
      </w:r>
      <w:r w:rsidR="0024719B" w:rsidRPr="00D864A7">
        <w:rPr>
          <w:rFonts w:ascii="Times New Roman" w:hAnsi="Times New Roman"/>
          <w:bCs/>
          <w:sz w:val="24"/>
          <w:szCs w:val="24"/>
          <w:lang w:val="lv-LV"/>
        </w:rPr>
        <w:t>šogad saņemto ziņojumu skaits</w:t>
      </w:r>
      <w:r w:rsidRPr="00D864A7">
        <w:rPr>
          <w:rFonts w:ascii="Times New Roman" w:hAnsi="Times New Roman"/>
          <w:bCs/>
          <w:sz w:val="24"/>
          <w:szCs w:val="24"/>
          <w:lang w:val="lv-LV"/>
        </w:rPr>
        <w:t xml:space="preserve"> jau ir pārsniedzis 2021. gadā saņemto ziņojumu skaitu (802) vairāk nekā </w:t>
      </w:r>
      <w:r w:rsidR="0085226E" w:rsidRPr="00D864A7">
        <w:rPr>
          <w:rFonts w:ascii="Times New Roman" w:hAnsi="Times New Roman"/>
          <w:bCs/>
          <w:sz w:val="24"/>
          <w:szCs w:val="24"/>
          <w:lang w:val="lv-LV"/>
        </w:rPr>
        <w:t>divas</w:t>
      </w:r>
      <w:r w:rsidRPr="00D864A7">
        <w:rPr>
          <w:rFonts w:ascii="Times New Roman" w:hAnsi="Times New Roman"/>
          <w:bCs/>
          <w:sz w:val="24"/>
          <w:szCs w:val="24"/>
          <w:lang w:val="lv-LV"/>
        </w:rPr>
        <w:t xml:space="preserve"> reizes</w:t>
      </w:r>
      <w:r>
        <w:rPr>
          <w:rFonts w:ascii="Times New Roman" w:hAnsi="Times New Roman"/>
          <w:bCs/>
          <w:sz w:val="24"/>
          <w:szCs w:val="24"/>
          <w:lang w:val="lv-LV"/>
        </w:rPr>
        <w:t xml:space="preserve">. Par invazīvajiem augiem saņemti visvairāk ziņojumi (2024) – pārliecinoši pirmajā vietā ir Sosnovska latvānis </w:t>
      </w:r>
      <w:r w:rsidRPr="00B102DA">
        <w:rPr>
          <w:rFonts w:ascii="Times New Roman" w:hAnsi="Times New Roman"/>
          <w:i/>
          <w:iCs/>
          <w:sz w:val="24"/>
          <w:szCs w:val="24"/>
          <w:lang w:val="lv-LV"/>
        </w:rPr>
        <w:t>Heracleum sosnowskyi</w:t>
      </w:r>
      <w:r>
        <w:rPr>
          <w:rFonts w:ascii="Times New Roman" w:hAnsi="Times New Roman"/>
          <w:bCs/>
          <w:sz w:val="24"/>
          <w:szCs w:val="24"/>
          <w:lang w:val="lv-LV"/>
        </w:rPr>
        <w:t xml:space="preserve"> (633), kam seko Kanādas zeltgalvīte </w:t>
      </w:r>
      <w:r w:rsidRPr="00B102DA">
        <w:rPr>
          <w:rFonts w:ascii="Times New Roman" w:hAnsi="Times New Roman"/>
          <w:i/>
          <w:iCs/>
          <w:sz w:val="24"/>
          <w:szCs w:val="24"/>
          <w:lang w:val="lv-LV"/>
        </w:rPr>
        <w:t>Solidago canadensis</w:t>
      </w:r>
      <w:r>
        <w:rPr>
          <w:rFonts w:ascii="Times New Roman" w:hAnsi="Times New Roman"/>
          <w:bCs/>
          <w:sz w:val="24"/>
          <w:szCs w:val="24"/>
          <w:lang w:val="lv-LV"/>
        </w:rPr>
        <w:t xml:space="preserve"> (247) un vārpainā korinte </w:t>
      </w:r>
      <w:r w:rsidRPr="009328E5">
        <w:rPr>
          <w:rFonts w:ascii="Times New Roman" w:hAnsi="Times New Roman"/>
          <w:i/>
          <w:iCs/>
          <w:sz w:val="24"/>
          <w:szCs w:val="24"/>
          <w:lang w:val="lv-LV"/>
        </w:rPr>
        <w:t>Amelanchier spicata</w:t>
      </w:r>
      <w:r>
        <w:rPr>
          <w:rFonts w:ascii="Times New Roman" w:hAnsi="Times New Roman"/>
          <w:bCs/>
          <w:sz w:val="24"/>
          <w:szCs w:val="24"/>
          <w:lang w:val="lv-LV"/>
        </w:rPr>
        <w:t xml:space="preserve"> (144). Par invazīvajiem dzīvniekiem saņemti 698 ieraksti, visvairāk iedzīvotāji ziņojuši par Spānijas kailgliemezi </w:t>
      </w:r>
      <w:r w:rsidRPr="00012F65">
        <w:rPr>
          <w:rFonts w:ascii="Times New Roman" w:hAnsi="Times New Roman"/>
          <w:i/>
          <w:iCs/>
          <w:sz w:val="24"/>
          <w:szCs w:val="24"/>
          <w:lang w:val="lv-LV"/>
        </w:rPr>
        <w:t>Arion vulgaris</w:t>
      </w:r>
      <w:r>
        <w:rPr>
          <w:rFonts w:ascii="Times New Roman" w:hAnsi="Times New Roman"/>
          <w:bCs/>
          <w:sz w:val="24"/>
          <w:szCs w:val="24"/>
          <w:lang w:val="lv-LV"/>
        </w:rPr>
        <w:t xml:space="preserve"> (239) un melngalvas mīkstgliemezi </w:t>
      </w:r>
      <w:r w:rsidRPr="00B538F2">
        <w:rPr>
          <w:rFonts w:ascii="Times New Roman" w:hAnsi="Times New Roman"/>
          <w:i/>
          <w:iCs/>
          <w:sz w:val="24"/>
          <w:szCs w:val="24"/>
          <w:lang w:val="lv-LV"/>
        </w:rPr>
        <w:t>Krynickillus melanocephalus</w:t>
      </w:r>
      <w:r>
        <w:rPr>
          <w:rFonts w:ascii="Times New Roman" w:hAnsi="Times New Roman"/>
          <w:bCs/>
          <w:sz w:val="24"/>
          <w:szCs w:val="24"/>
          <w:lang w:val="lv-LV"/>
        </w:rPr>
        <w:t xml:space="preserve"> (66). </w:t>
      </w:r>
    </w:p>
    <w:p w14:paraId="7159E930" w14:textId="77777777" w:rsidR="00EF0861" w:rsidRPr="007E1860" w:rsidRDefault="00EF0861" w:rsidP="00EF0861">
      <w:pPr>
        <w:jc w:val="both"/>
        <w:rPr>
          <w:rFonts w:ascii="Times New Roman" w:hAnsi="Times New Roman"/>
          <w:strike/>
          <w:sz w:val="24"/>
          <w:szCs w:val="24"/>
          <w:lang w:val="lv-LV"/>
        </w:rPr>
      </w:pPr>
      <w:r w:rsidRPr="00AE3562">
        <w:rPr>
          <w:rFonts w:ascii="Times New Roman" w:hAnsi="Times New Roman"/>
          <w:sz w:val="24"/>
          <w:szCs w:val="24"/>
          <w:lang w:val="lv-LV"/>
        </w:rPr>
        <w:t>LIFE-IP LatViaNature invazīvo sugu eksperte Santa Rutkovska: “Svešzemju invazīvās sugas ir atzītas par vienu no būtiskākajiem bioloģiskās daudzveidības apdraudējumiem pasaulē. Tās ir agresīva rakstura, bieži spēcīgākas par vietējām sugām un izjauc dabisko līdzsvaru</w:t>
      </w:r>
      <w:r>
        <w:rPr>
          <w:rFonts w:ascii="Times New Roman" w:hAnsi="Times New Roman"/>
          <w:sz w:val="24"/>
          <w:szCs w:val="24"/>
          <w:lang w:val="lv-LV"/>
        </w:rPr>
        <w:t xml:space="preserve">, tā rezultātā </w:t>
      </w:r>
      <w:r w:rsidRPr="00410D0A">
        <w:rPr>
          <w:rFonts w:ascii="Times New Roman" w:hAnsi="Times New Roman"/>
          <w:sz w:val="24"/>
          <w:szCs w:val="24"/>
          <w:lang w:val="lv-LV"/>
        </w:rPr>
        <w:t>izdzīvošana vietējām sugām, kurām ir svarīgas ekosistēmas funkcijas, ir apdraudēta. Ziņojumu sniegšana par invazīvo sugu novērojumiem ir ļoti vajadzīga un gaidīta – tā veicina agrīnu invazīvo sugu atklāšanu, kas ir būtiski šo sugu efektīvai pārvaldībai.”</w:t>
      </w:r>
      <w:r>
        <w:rPr>
          <w:rFonts w:ascii="Times New Roman" w:hAnsi="Times New Roman"/>
          <w:sz w:val="24"/>
          <w:szCs w:val="24"/>
          <w:lang w:val="lv-LV"/>
        </w:rPr>
        <w:t xml:space="preserve"> </w:t>
      </w:r>
    </w:p>
    <w:p w14:paraId="2153D585" w14:textId="77777777" w:rsidR="00EF0861" w:rsidRPr="006E50AE" w:rsidRDefault="00EF0861" w:rsidP="00EF0861">
      <w:pPr>
        <w:jc w:val="both"/>
        <w:rPr>
          <w:rFonts w:ascii="Times New Roman" w:hAnsi="Times New Roman"/>
          <w:bCs/>
          <w:sz w:val="24"/>
          <w:szCs w:val="24"/>
          <w:lang w:val="lv-LV"/>
        </w:rPr>
      </w:pPr>
      <w:r>
        <w:rPr>
          <w:rFonts w:ascii="Times New Roman" w:hAnsi="Times New Roman"/>
          <w:bCs/>
          <w:sz w:val="24"/>
          <w:szCs w:val="24"/>
          <w:lang w:val="lv-LV"/>
        </w:rPr>
        <w:t>I</w:t>
      </w:r>
      <w:r w:rsidRPr="006E50AE">
        <w:rPr>
          <w:rFonts w:ascii="Times New Roman" w:hAnsi="Times New Roman"/>
          <w:bCs/>
          <w:sz w:val="24"/>
          <w:szCs w:val="24"/>
          <w:lang w:val="lv-LV"/>
        </w:rPr>
        <w:t>egūtie dati tiek arī izmantoti invazīvo sugu izplatības ierobežošanas pasākumu plānošanā un ieviešanā, sugu un biotopu apsaimniekošanā, zinātniskos pētījumos, kā arī dažādu ziņojumu un pārskatu sagatavošanā.</w:t>
      </w:r>
    </w:p>
    <w:p w14:paraId="28330531" w14:textId="77777777" w:rsidR="00EF0861" w:rsidRDefault="00EF0861" w:rsidP="00EF0861">
      <w:pPr>
        <w:jc w:val="both"/>
        <w:rPr>
          <w:rStyle w:val="Hyperlink"/>
          <w:rFonts w:ascii="Times New Roman" w:hAnsi="Times New Roman"/>
          <w:sz w:val="24"/>
          <w:szCs w:val="24"/>
          <w:lang w:val="lv-LV"/>
        </w:rPr>
      </w:pPr>
      <w:r>
        <w:rPr>
          <w:rFonts w:ascii="Times New Roman" w:hAnsi="Times New Roman"/>
          <w:sz w:val="24"/>
          <w:szCs w:val="24"/>
          <w:lang w:val="lv-LV"/>
        </w:rPr>
        <w:t xml:space="preserve">Papildus ziņojumu sniegšanai vietnē </w:t>
      </w:r>
      <w:hyperlink r:id="rId9" w:history="1">
        <w:r w:rsidRPr="00FA205B">
          <w:rPr>
            <w:rStyle w:val="Hyperlink"/>
            <w:rFonts w:ascii="Times New Roman" w:hAnsi="Times New Roman"/>
            <w:sz w:val="24"/>
            <w:szCs w:val="24"/>
            <w:lang w:val="lv-LV"/>
          </w:rPr>
          <w:t>http://bit.ly/invazivs</w:t>
        </w:r>
      </w:hyperlink>
      <w:r>
        <w:rPr>
          <w:rStyle w:val="Hyperlink"/>
          <w:rFonts w:ascii="Times New Roman" w:hAnsi="Times New Roman"/>
          <w:sz w:val="24"/>
          <w:szCs w:val="24"/>
          <w:lang w:val="lv-LV"/>
        </w:rPr>
        <w:t xml:space="preserve"> </w:t>
      </w:r>
      <w:r>
        <w:rPr>
          <w:rFonts w:ascii="Times New Roman" w:hAnsi="Times New Roman"/>
          <w:sz w:val="24"/>
          <w:szCs w:val="24"/>
          <w:lang w:val="lv-LV"/>
        </w:rPr>
        <w:t xml:space="preserve">izveidota arī mobilā ziņojuma versija lietotnē Survey123, kas pati nolasa GPS lokāciju un darbojas tiešsaistes un arī bezsaistes režīmā. </w:t>
      </w:r>
      <w:r w:rsidRPr="00392AD8">
        <w:rPr>
          <w:rFonts w:asciiTheme="majorBidi" w:hAnsiTheme="majorBidi" w:cstheme="majorBidi"/>
          <w:sz w:val="24"/>
          <w:szCs w:val="24"/>
          <w:lang w:val="lv-LV"/>
        </w:rPr>
        <w:t xml:space="preserve">Pirms doties dabā, lietotne jāsagatavo darbam – jāuzstāda ziņošanas anketas, noskanējot kvadrātkodus katrai anketai atsevišķi. Uzstādīšanas instrukcija un kvadrātkodi pieejami </w:t>
      </w:r>
      <w:hyperlink r:id="rId10" w:history="1">
        <w:r w:rsidRPr="00FD047C">
          <w:rPr>
            <w:rStyle w:val="Hyperlink"/>
            <w:rFonts w:ascii="Times New Roman" w:hAnsi="Times New Roman"/>
            <w:sz w:val="24"/>
            <w:szCs w:val="24"/>
            <w:lang w:val="lv-LV"/>
          </w:rPr>
          <w:t>https://latvianature.daba.gov.lv/invazivo-sugu-parvaldnieks/</w:t>
        </w:r>
      </w:hyperlink>
      <w:r>
        <w:rPr>
          <w:rStyle w:val="Hyperlink"/>
          <w:rFonts w:ascii="Times New Roman" w:hAnsi="Times New Roman"/>
          <w:sz w:val="24"/>
          <w:szCs w:val="24"/>
          <w:lang w:val="lv-LV"/>
        </w:rPr>
        <w:t>.</w:t>
      </w:r>
    </w:p>
    <w:p w14:paraId="3435E80E" w14:textId="77777777" w:rsidR="00EF0861" w:rsidRDefault="00EF0861" w:rsidP="00EF0861">
      <w:pPr>
        <w:jc w:val="both"/>
        <w:rPr>
          <w:rFonts w:ascii="Times New Roman" w:hAnsi="Times New Roman"/>
          <w:sz w:val="24"/>
          <w:szCs w:val="24"/>
          <w:lang w:val="lv-LV"/>
        </w:rPr>
      </w:pPr>
      <w:r w:rsidRPr="00323600">
        <w:rPr>
          <w:rFonts w:ascii="Times New Roman" w:hAnsi="Times New Roman"/>
          <w:sz w:val="24"/>
          <w:szCs w:val="24"/>
          <w:lang w:val="lv-LV"/>
        </w:rPr>
        <w:t>Iesniegtos novērojumus izskata un pārbauda Dabas aizsardzības pārvaldes sugu speciālisti, nepieciešamības gadījumā piesaistot citus ekspertus. Apstiprinātās atradnes kļūst publiski pieejamas vietnē “Invazīvo sugu pārvaldnieks”, un ar tām saistītie dati tiek uzkrāti valsts informācijas sistēmas dabas datu pārvaldības sistēmā “Ozols”</w:t>
      </w:r>
      <w:r>
        <w:rPr>
          <w:rFonts w:ascii="Times New Roman" w:hAnsi="Times New Roman"/>
          <w:sz w:val="24"/>
          <w:szCs w:val="24"/>
          <w:lang w:val="lv-LV"/>
        </w:rPr>
        <w:t xml:space="preserve"> (</w:t>
      </w:r>
      <w:r w:rsidRPr="002E2052">
        <w:rPr>
          <w:rFonts w:ascii="Times New Roman" w:hAnsi="Times New Roman"/>
          <w:sz w:val="24"/>
          <w:szCs w:val="24"/>
          <w:lang w:val="lv-LV"/>
        </w:rPr>
        <w:t>https://ozols.gov.lv/pub</w:t>
      </w:r>
      <w:r>
        <w:rPr>
          <w:rFonts w:ascii="Times New Roman" w:hAnsi="Times New Roman"/>
          <w:sz w:val="24"/>
          <w:szCs w:val="24"/>
          <w:lang w:val="lv-LV"/>
        </w:rPr>
        <w:t>)</w:t>
      </w:r>
      <w:r w:rsidRPr="00323600">
        <w:rPr>
          <w:rFonts w:ascii="Times New Roman" w:hAnsi="Times New Roman"/>
          <w:sz w:val="24"/>
          <w:szCs w:val="24"/>
          <w:lang w:val="lv-LV"/>
        </w:rPr>
        <w:t>.</w:t>
      </w:r>
    </w:p>
    <w:p w14:paraId="13142F3D" w14:textId="77777777" w:rsidR="00EF0861" w:rsidRDefault="00EF0861" w:rsidP="00EF0861">
      <w:pPr>
        <w:jc w:val="both"/>
        <w:rPr>
          <w:rFonts w:ascii="Times New Roman" w:hAnsi="Times New Roman"/>
          <w:sz w:val="24"/>
          <w:szCs w:val="24"/>
          <w:lang w:val="lv-LV"/>
        </w:rPr>
      </w:pPr>
      <w:r w:rsidRPr="00323600">
        <w:rPr>
          <w:rFonts w:ascii="Times New Roman" w:hAnsi="Times New Roman"/>
          <w:sz w:val="24"/>
          <w:szCs w:val="24"/>
          <w:lang w:val="lv-LV"/>
        </w:rPr>
        <w:t>Ikviens ir aicināts iesniegt novērojumus</w:t>
      </w:r>
      <w:r>
        <w:rPr>
          <w:rFonts w:ascii="Times New Roman" w:hAnsi="Times New Roman"/>
          <w:sz w:val="24"/>
          <w:szCs w:val="24"/>
          <w:lang w:val="lv-LV"/>
        </w:rPr>
        <w:t xml:space="preserve">, </w:t>
      </w:r>
      <w:r w:rsidRPr="00323600">
        <w:rPr>
          <w:rFonts w:ascii="Times New Roman" w:hAnsi="Times New Roman"/>
          <w:sz w:val="24"/>
          <w:szCs w:val="24"/>
          <w:lang w:val="lv-LV"/>
        </w:rPr>
        <w:t xml:space="preserve">tādējādi sniegt savu ieguldījumu dabas vērtību saglabāšanā un </w:t>
      </w:r>
      <w:r w:rsidRPr="00323600">
        <w:rPr>
          <w:rFonts w:ascii="Times New Roman" w:hAnsi="Times New Roman"/>
          <w:sz w:val="24"/>
          <w:szCs w:val="24"/>
          <w:lang w:val="lv-LV"/>
        </w:rPr>
        <w:lastRenderedPageBreak/>
        <w:t>atjaunošanā</w:t>
      </w:r>
      <w:r>
        <w:rPr>
          <w:rFonts w:ascii="Times New Roman" w:hAnsi="Times New Roman"/>
          <w:sz w:val="24"/>
          <w:szCs w:val="24"/>
          <w:lang w:val="lv-LV"/>
        </w:rPr>
        <w:t>!</w:t>
      </w:r>
    </w:p>
    <w:p w14:paraId="46736958" w14:textId="19D34250" w:rsidR="00323600" w:rsidRPr="00FA205B" w:rsidRDefault="00323600" w:rsidP="00B84302">
      <w:pPr>
        <w:rPr>
          <w:rFonts w:ascii="Times New Roman" w:hAnsi="Times New Roman"/>
          <w:b/>
          <w:bCs/>
          <w:sz w:val="24"/>
          <w:szCs w:val="24"/>
          <w:lang w:val="lv-LV"/>
        </w:rPr>
      </w:pPr>
      <w:r w:rsidRPr="00FA205B">
        <w:rPr>
          <w:rFonts w:ascii="Times New Roman" w:hAnsi="Times New Roman"/>
          <w:b/>
          <w:bCs/>
          <w:sz w:val="20"/>
          <w:szCs w:val="20"/>
          <w:u w:val="single"/>
          <w:lang w:val="lv-LV"/>
        </w:rPr>
        <w:t>Plašāka informācija:</w:t>
      </w:r>
      <w:r w:rsidR="00FA205B">
        <w:rPr>
          <w:rFonts w:ascii="Times New Roman" w:hAnsi="Times New Roman"/>
          <w:b/>
          <w:bCs/>
          <w:sz w:val="24"/>
          <w:szCs w:val="24"/>
          <w:lang w:val="lv-LV"/>
        </w:rPr>
        <w:br/>
      </w:r>
      <w:r w:rsidRPr="00FA205B">
        <w:rPr>
          <w:rFonts w:ascii="Times New Roman" w:hAnsi="Times New Roman"/>
          <w:sz w:val="20"/>
          <w:szCs w:val="20"/>
          <w:lang w:val="lv-LV"/>
        </w:rPr>
        <w:t>Vita Krieviņa</w:t>
      </w:r>
      <w:r w:rsidR="00FA205B">
        <w:rPr>
          <w:rFonts w:ascii="Times New Roman" w:hAnsi="Times New Roman"/>
          <w:b/>
          <w:bCs/>
          <w:sz w:val="24"/>
          <w:szCs w:val="24"/>
          <w:lang w:val="lv-LV"/>
        </w:rPr>
        <w:br/>
      </w:r>
      <w:r w:rsidRPr="00FA205B">
        <w:rPr>
          <w:rFonts w:ascii="Times New Roman" w:hAnsi="Times New Roman"/>
          <w:sz w:val="20"/>
          <w:szCs w:val="20"/>
          <w:lang w:val="lv-LV"/>
        </w:rPr>
        <w:t>Dabas aizsardzības pārvaldes</w:t>
      </w:r>
      <w:r w:rsidR="00FA205B">
        <w:rPr>
          <w:rFonts w:ascii="Times New Roman" w:hAnsi="Times New Roman"/>
          <w:b/>
          <w:bCs/>
          <w:sz w:val="24"/>
          <w:szCs w:val="24"/>
          <w:lang w:val="lv-LV"/>
        </w:rPr>
        <w:br/>
      </w:r>
      <w:r w:rsidRPr="00FA205B">
        <w:rPr>
          <w:rFonts w:ascii="Times New Roman" w:hAnsi="Times New Roman"/>
          <w:sz w:val="20"/>
          <w:szCs w:val="20"/>
          <w:lang w:val="lv-LV"/>
        </w:rPr>
        <w:t xml:space="preserve">LIFE-IP LatViaNature </w:t>
      </w:r>
      <w:r w:rsidR="00FA205B">
        <w:rPr>
          <w:rFonts w:ascii="Times New Roman" w:hAnsi="Times New Roman"/>
          <w:b/>
          <w:bCs/>
          <w:sz w:val="24"/>
          <w:szCs w:val="24"/>
          <w:lang w:val="lv-LV"/>
        </w:rPr>
        <w:br/>
      </w:r>
      <w:r w:rsidRPr="00FA205B">
        <w:rPr>
          <w:rFonts w:ascii="Times New Roman" w:hAnsi="Times New Roman"/>
          <w:sz w:val="20"/>
          <w:szCs w:val="20"/>
          <w:lang w:val="lv-LV"/>
        </w:rPr>
        <w:t>Komunikācijas vadītāja</w:t>
      </w:r>
      <w:r w:rsidR="00FA205B">
        <w:rPr>
          <w:rFonts w:ascii="Times New Roman" w:hAnsi="Times New Roman"/>
          <w:b/>
          <w:bCs/>
          <w:sz w:val="24"/>
          <w:szCs w:val="24"/>
          <w:lang w:val="lv-LV"/>
        </w:rPr>
        <w:br/>
      </w:r>
      <w:r w:rsidRPr="00FA205B">
        <w:rPr>
          <w:rFonts w:ascii="Times New Roman" w:hAnsi="Times New Roman"/>
          <w:sz w:val="20"/>
          <w:szCs w:val="20"/>
          <w:lang w:val="lv-LV"/>
        </w:rPr>
        <w:t>+371 29160721</w:t>
      </w:r>
      <w:r w:rsidR="00FA205B">
        <w:rPr>
          <w:rFonts w:ascii="Times New Roman" w:hAnsi="Times New Roman"/>
          <w:b/>
          <w:bCs/>
          <w:sz w:val="24"/>
          <w:szCs w:val="24"/>
          <w:lang w:val="lv-LV"/>
        </w:rPr>
        <w:br/>
      </w:r>
      <w:hyperlink r:id="rId11" w:history="1">
        <w:r w:rsidRPr="00FA205B">
          <w:rPr>
            <w:rStyle w:val="Hyperlink"/>
            <w:rFonts w:ascii="Times New Roman" w:hAnsi="Times New Roman"/>
            <w:sz w:val="20"/>
            <w:szCs w:val="20"/>
            <w:lang w:val="lv-LV"/>
          </w:rPr>
          <w:t>vita.krievina@daba.gov.lv</w:t>
        </w:r>
      </w:hyperlink>
      <w:r w:rsidR="00FA205B">
        <w:rPr>
          <w:rFonts w:ascii="Times New Roman" w:hAnsi="Times New Roman"/>
          <w:b/>
          <w:bCs/>
          <w:sz w:val="24"/>
          <w:szCs w:val="24"/>
          <w:lang w:val="lv-LV"/>
        </w:rPr>
        <w:br/>
      </w:r>
      <w:hyperlink r:id="rId12" w:history="1">
        <w:r w:rsidRPr="00FA205B">
          <w:rPr>
            <w:rStyle w:val="Hyperlink"/>
            <w:rFonts w:ascii="Times New Roman" w:hAnsi="Times New Roman"/>
            <w:sz w:val="20"/>
            <w:szCs w:val="20"/>
            <w:lang w:val="lv-LV"/>
          </w:rPr>
          <w:t>Latvianature.daba.gov.lv</w:t>
        </w:r>
      </w:hyperlink>
      <w:r w:rsidRPr="00FA205B">
        <w:rPr>
          <w:rFonts w:ascii="Times New Roman" w:hAnsi="Times New Roman"/>
          <w:sz w:val="20"/>
          <w:szCs w:val="20"/>
          <w:lang w:val="lv-LV"/>
        </w:rPr>
        <w:t xml:space="preserve"> </w:t>
      </w:r>
    </w:p>
    <w:p w14:paraId="2ED718D4" w14:textId="5852488B" w:rsidR="00323600" w:rsidRPr="00FA205B" w:rsidRDefault="00323600" w:rsidP="00B84302">
      <w:pPr>
        <w:rPr>
          <w:rFonts w:ascii="Times New Roman" w:hAnsi="Times New Roman"/>
          <w:sz w:val="20"/>
          <w:szCs w:val="20"/>
          <w:lang w:val="lv-LV"/>
        </w:rPr>
      </w:pPr>
      <w:r w:rsidRPr="00FA205B">
        <w:rPr>
          <w:rFonts w:ascii="Times New Roman" w:eastAsia="Times New Roman" w:hAnsi="Times New Roman"/>
          <w:noProof/>
          <w:color w:val="002060"/>
          <w:sz w:val="20"/>
          <w:szCs w:val="20"/>
        </w:rPr>
        <w:drawing>
          <wp:inline distT="0" distB="0" distL="0" distR="0" wp14:anchorId="3386C083" wp14:editId="53942ACB">
            <wp:extent cx="192405" cy="192405"/>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FA205B">
        <w:rPr>
          <w:rFonts w:ascii="Times New Roman" w:eastAsia="Times New Roman" w:hAnsi="Times New Roman"/>
          <w:sz w:val="20"/>
          <w:szCs w:val="20"/>
          <w:lang w:val="lv-LV"/>
        </w:rPr>
        <w:t>  </w:t>
      </w:r>
      <w:r w:rsidRPr="00FA205B">
        <w:rPr>
          <w:rFonts w:ascii="Times New Roman" w:eastAsia="Times New Roman" w:hAnsi="Times New Roman"/>
          <w:noProof/>
          <w:color w:val="0000FF"/>
          <w:sz w:val="20"/>
          <w:szCs w:val="20"/>
        </w:rPr>
        <w:drawing>
          <wp:inline distT="0" distB="0" distL="0" distR="0" wp14:anchorId="763A9957" wp14:editId="41199884">
            <wp:extent cx="192405" cy="192405"/>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FA205B">
        <w:rPr>
          <w:rFonts w:ascii="Times New Roman" w:eastAsia="Times New Roman" w:hAnsi="Times New Roman"/>
          <w:sz w:val="20"/>
          <w:szCs w:val="20"/>
          <w:lang w:val="lv-LV"/>
        </w:rPr>
        <w:t xml:space="preserve">  </w:t>
      </w:r>
      <w:r w:rsidRPr="00FA205B">
        <w:rPr>
          <w:rFonts w:ascii="Times New Roman" w:eastAsia="Times New Roman" w:hAnsi="Times New Roman"/>
          <w:noProof/>
          <w:color w:val="0000FF"/>
          <w:sz w:val="20"/>
          <w:szCs w:val="20"/>
        </w:rPr>
        <w:drawing>
          <wp:inline distT="0" distB="0" distL="0" distR="0" wp14:anchorId="0DFCC7D0" wp14:editId="358A3175">
            <wp:extent cx="192405" cy="192405"/>
            <wp:effectExtent l="0" t="0" r="0" b="0"/>
            <wp:docPr id="2" name="Picture 2">
              <a:hlinkClick xmlns:a="http://schemas.openxmlformats.org/drawingml/2006/main" r:id="rId19" tooltip="&quot;https://www.youtube.com/channel/UCDYu8xP76c8bnqYawGZz7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9" tooltip="&quot;https://www.youtube.com/channel/UCDYu8xP76c8bnqYawGZz7Ig&quot;"/>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FA205B">
        <w:rPr>
          <w:rFonts w:ascii="Times New Roman" w:eastAsia="Times New Roman" w:hAnsi="Times New Roman"/>
          <w:sz w:val="20"/>
          <w:szCs w:val="20"/>
          <w:lang w:val="lv-LV"/>
        </w:rPr>
        <w:t xml:space="preserve">  </w:t>
      </w:r>
      <w:r w:rsidRPr="00FA205B">
        <w:rPr>
          <w:rFonts w:ascii="Times New Roman" w:eastAsia="Times New Roman" w:hAnsi="Times New Roman"/>
          <w:noProof/>
          <w:color w:val="0000FF"/>
          <w:sz w:val="20"/>
          <w:szCs w:val="20"/>
        </w:rPr>
        <w:drawing>
          <wp:inline distT="0" distB="0" distL="0" distR="0" wp14:anchorId="11982681" wp14:editId="3E45B5E2">
            <wp:extent cx="192405" cy="192405"/>
            <wp:effectExtent l="0" t="0" r="0" b="0"/>
            <wp:docPr id="1" name="Picture 1">
              <a:hlinkClick xmlns:a="http://schemas.openxmlformats.org/drawingml/2006/main" r:id="rId22" tooltip="&quot;https://www.instagram.com/dabasparval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2" tooltip="&quot;https://www.instagram.com/dabasparvalde/&quot;"/>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p w14:paraId="0CE03D75" w14:textId="77777777" w:rsidR="00323600" w:rsidRPr="00323600" w:rsidRDefault="00323600" w:rsidP="00B84302">
      <w:pPr>
        <w:rPr>
          <w:rStyle w:val="Emphasis"/>
          <w:rFonts w:ascii="Times New Roman" w:hAnsi="Times New Roman"/>
          <w:color w:val="212529"/>
          <w:sz w:val="20"/>
          <w:szCs w:val="20"/>
          <w:shd w:val="clear" w:color="auto" w:fill="FFFFFF"/>
          <w:lang w:val="lv-LV"/>
        </w:rPr>
      </w:pPr>
      <w:r w:rsidRPr="00323600">
        <w:rPr>
          <w:rStyle w:val="Emphasis"/>
          <w:rFonts w:ascii="Times New Roman" w:hAnsi="Times New Roman"/>
          <w:color w:val="212529"/>
          <w:sz w:val="20"/>
          <w:szCs w:val="20"/>
          <w:shd w:val="clear" w:color="auto" w:fill="FFFFFF"/>
          <w:lang w:val="lv-LV"/>
        </w:rPr>
        <w:t>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 </w:t>
      </w:r>
    </w:p>
    <w:p w14:paraId="11A26D13" w14:textId="77777777" w:rsidR="00323600" w:rsidRPr="00323600" w:rsidRDefault="00323600" w:rsidP="00B84302">
      <w:pPr>
        <w:rPr>
          <w:rStyle w:val="Emphasis"/>
          <w:rFonts w:ascii="Times New Roman" w:hAnsi="Times New Roman"/>
          <w:color w:val="212529"/>
          <w:sz w:val="20"/>
          <w:szCs w:val="20"/>
          <w:shd w:val="clear" w:color="auto" w:fill="FFFFFF"/>
          <w:lang w:val="lv-LV"/>
        </w:rPr>
      </w:pPr>
      <w:r w:rsidRPr="00323600">
        <w:rPr>
          <w:rStyle w:val="Emphasis"/>
          <w:rFonts w:ascii="Times New Roman" w:hAnsi="Times New Roman"/>
          <w:color w:val="212529"/>
          <w:sz w:val="20"/>
          <w:szCs w:val="20"/>
          <w:shd w:val="clear" w:color="auto" w:fill="FFFFFF"/>
          <w:lang w:val="lv-LV"/>
        </w:rPr>
        <w:t>Projekta partnerību veido 10 organizācijas: vadošais partneris Dabas aizsardzības pārvalde sadarbībā ar  partneriem – Vides  aizsardzības un reģionālās attīstības ministriju, Latvijas Universitāti, Daugavpils Universitāti, Latvijas Lauksaimniecības universitāti un Vidzemes Augstskolu, kā arī Latvijas Lauku konsultāciju un izglītības centru, AS “Latvijas valsts meži”, Latvijas Dabas fondu un Pasaules Dabas Fondu.</w:t>
      </w:r>
    </w:p>
    <w:p w14:paraId="1F3F34E4" w14:textId="77777777" w:rsidR="00323600" w:rsidRPr="00323600" w:rsidRDefault="00323600" w:rsidP="00B84302">
      <w:pPr>
        <w:rPr>
          <w:rStyle w:val="Emphasis"/>
          <w:rFonts w:ascii="Times New Roman" w:hAnsi="Times New Roman"/>
          <w:color w:val="212529"/>
          <w:sz w:val="20"/>
          <w:szCs w:val="20"/>
          <w:shd w:val="clear" w:color="auto" w:fill="FFFFFF"/>
          <w:lang w:val="lv-LV"/>
        </w:rPr>
      </w:pPr>
      <w:r w:rsidRPr="00323600">
        <w:rPr>
          <w:rStyle w:val="Emphasis"/>
          <w:rFonts w:ascii="Times New Roman" w:hAnsi="Times New Roman"/>
          <w:color w:val="212529"/>
          <w:sz w:val="20"/>
          <w:szCs w:val="20"/>
          <w:shd w:val="clear" w:color="auto" w:fill="FFFFFF"/>
          <w:lang w:val="lv-LV"/>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56DCD123" w14:textId="77777777" w:rsidR="00323600" w:rsidRPr="00323600" w:rsidRDefault="00323600" w:rsidP="00B84302">
      <w:pPr>
        <w:rPr>
          <w:rStyle w:val="Emphasis"/>
          <w:rFonts w:ascii="Times New Roman" w:hAnsi="Times New Roman"/>
          <w:color w:val="212529"/>
          <w:sz w:val="20"/>
          <w:szCs w:val="20"/>
          <w:shd w:val="clear" w:color="auto" w:fill="FFFFFF"/>
          <w:lang w:val="lv-LV"/>
        </w:rPr>
      </w:pPr>
      <w:r w:rsidRPr="00323600">
        <w:rPr>
          <w:rStyle w:val="Emphasis"/>
          <w:rFonts w:ascii="Times New Roman" w:hAnsi="Times New Roman"/>
          <w:color w:val="212529"/>
          <w:sz w:val="20"/>
          <w:szCs w:val="20"/>
          <w:shd w:val="clear" w:color="auto" w:fill="FFFFFF"/>
          <w:lang w:val="lv-LV"/>
        </w:rPr>
        <w:t>Informācija atspoguļo tikai projekta LIFE IP LatViaNature īstenotāju redzējumu, Eiropas Klimata, infrastruktūras un vides izpildaģentūra nav atbildīga par šeit sniegtās informācijas iespējamo izmantojumu.</w:t>
      </w:r>
    </w:p>
    <w:p w14:paraId="70502266" w14:textId="77777777" w:rsidR="0038752F" w:rsidRPr="00323600" w:rsidRDefault="0038752F" w:rsidP="00B84302">
      <w:pPr>
        <w:rPr>
          <w:rFonts w:ascii="Times New Roman" w:hAnsi="Times New Roman"/>
          <w:sz w:val="20"/>
          <w:szCs w:val="20"/>
          <w:lang w:val="lv-LV"/>
        </w:rPr>
      </w:pPr>
    </w:p>
    <w:sectPr w:rsidR="0038752F" w:rsidRPr="00323600" w:rsidSect="00E04D89">
      <w:headerReference w:type="default" r:id="rId25"/>
      <w:footerReference w:type="default" r:id="rId26"/>
      <w:headerReference w:type="first" r:id="rId27"/>
      <w:footerReference w:type="first" r:id="rId28"/>
      <w:pgSz w:w="11906" w:h="16838"/>
      <w:pgMar w:top="1560" w:right="991" w:bottom="2127" w:left="993" w:header="0" w:footer="9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52FC" w14:textId="77777777" w:rsidR="00DF53AD" w:rsidRDefault="00DF53AD" w:rsidP="001D671B">
      <w:pPr>
        <w:spacing w:after="0" w:line="240" w:lineRule="auto"/>
      </w:pPr>
      <w:r>
        <w:separator/>
      </w:r>
    </w:p>
  </w:endnote>
  <w:endnote w:type="continuationSeparator" w:id="0">
    <w:p w14:paraId="242E9634" w14:textId="77777777" w:rsidR="00DF53AD" w:rsidRDefault="00DF53AD" w:rsidP="001D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1801" w14:textId="77777777" w:rsidR="00142B1B" w:rsidRDefault="007D1CE7" w:rsidP="00142B1B">
    <w:pPr>
      <w:pStyle w:val="Footer"/>
      <w:tabs>
        <w:tab w:val="clear" w:pos="4153"/>
        <w:tab w:val="clear" w:pos="8306"/>
        <w:tab w:val="left" w:pos="78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1AC6" w14:textId="5C5EFD30" w:rsidR="00EA2E61" w:rsidRDefault="001D671B">
    <w:pPr>
      <w:pStyle w:val="Footer"/>
    </w:pPr>
    <w:r>
      <w:rPr>
        <w:noProof/>
      </w:rPr>
      <w:drawing>
        <wp:anchor distT="0" distB="0" distL="114300" distR="114300" simplePos="0" relativeHeight="251659264" behindDoc="1" locked="0" layoutInCell="1" allowOverlap="1" wp14:anchorId="2FAA7395" wp14:editId="14387B8E">
          <wp:simplePos x="0" y="0"/>
          <wp:positionH relativeFrom="column">
            <wp:posOffset>-180340</wp:posOffset>
          </wp:positionH>
          <wp:positionV relativeFrom="paragraph">
            <wp:posOffset>532840</wp:posOffset>
          </wp:positionV>
          <wp:extent cx="6705600" cy="74358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C618FA" wp14:editId="1EC8C491">
          <wp:extent cx="5284694" cy="82842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atvia_Nature_Logo rinda V1.png"/>
                  <pic:cNvPicPr/>
                </pic:nvPicPr>
                <pic:blipFill>
                  <a:blip r:embed="rId2">
                    <a:extLst>
                      <a:ext uri="{28A0092B-C50C-407E-A947-70E740481C1C}">
                        <a14:useLocalDpi xmlns:a14="http://schemas.microsoft.com/office/drawing/2010/main" val="0"/>
                      </a:ext>
                    </a:extLst>
                  </a:blip>
                  <a:stretch>
                    <a:fillRect/>
                  </a:stretch>
                </pic:blipFill>
                <pic:spPr>
                  <a:xfrm>
                    <a:off x="0" y="0"/>
                    <a:ext cx="5572141" cy="8734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55B3" w14:textId="77777777" w:rsidR="00DF53AD" w:rsidRDefault="00DF53AD" w:rsidP="001D671B">
      <w:pPr>
        <w:spacing w:after="0" w:line="240" w:lineRule="auto"/>
      </w:pPr>
      <w:r>
        <w:separator/>
      </w:r>
    </w:p>
  </w:footnote>
  <w:footnote w:type="continuationSeparator" w:id="0">
    <w:p w14:paraId="68CE23CF" w14:textId="77777777" w:rsidR="00DF53AD" w:rsidRDefault="00DF53AD" w:rsidP="001D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E1DF" w14:textId="77777777" w:rsidR="00142B1B" w:rsidRDefault="00000000" w:rsidP="00142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59E" w14:textId="77777777" w:rsidR="00EA2E61" w:rsidRDefault="007D1CE7" w:rsidP="00EA2E61">
    <w:pPr>
      <w:pStyle w:val="Header"/>
      <w:jc w:val="center"/>
    </w:pPr>
    <w:r>
      <w:rPr>
        <w:noProof/>
      </w:rPr>
      <w:drawing>
        <wp:inline distT="0" distB="0" distL="0" distR="0" wp14:anchorId="1EF1799C" wp14:editId="30D327CB">
          <wp:extent cx="2047875" cy="5905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00"/>
    <w:rsid w:val="000027F5"/>
    <w:rsid w:val="0000338A"/>
    <w:rsid w:val="00011153"/>
    <w:rsid w:val="00012F65"/>
    <w:rsid w:val="00045ACA"/>
    <w:rsid w:val="00060DBA"/>
    <w:rsid w:val="000669FF"/>
    <w:rsid w:val="00066D47"/>
    <w:rsid w:val="00081812"/>
    <w:rsid w:val="000C1B38"/>
    <w:rsid w:val="000D6ECA"/>
    <w:rsid w:val="000E0441"/>
    <w:rsid w:val="000E4CBA"/>
    <w:rsid w:val="00100413"/>
    <w:rsid w:val="001041BC"/>
    <w:rsid w:val="00135385"/>
    <w:rsid w:val="00184FC1"/>
    <w:rsid w:val="00190CA8"/>
    <w:rsid w:val="001A164E"/>
    <w:rsid w:val="001D671B"/>
    <w:rsid w:val="001F42C3"/>
    <w:rsid w:val="001F636E"/>
    <w:rsid w:val="00202D36"/>
    <w:rsid w:val="00202F48"/>
    <w:rsid w:val="00227C18"/>
    <w:rsid w:val="00235C59"/>
    <w:rsid w:val="00241AD9"/>
    <w:rsid w:val="0024719B"/>
    <w:rsid w:val="002609D2"/>
    <w:rsid w:val="0026440E"/>
    <w:rsid w:val="0027185C"/>
    <w:rsid w:val="00271E0D"/>
    <w:rsid w:val="00274608"/>
    <w:rsid w:val="00274CAC"/>
    <w:rsid w:val="002A0463"/>
    <w:rsid w:val="002E0A3F"/>
    <w:rsid w:val="002E1A75"/>
    <w:rsid w:val="002E2E5F"/>
    <w:rsid w:val="00302745"/>
    <w:rsid w:val="00302D76"/>
    <w:rsid w:val="00323228"/>
    <w:rsid w:val="00323600"/>
    <w:rsid w:val="0032674B"/>
    <w:rsid w:val="00326F37"/>
    <w:rsid w:val="00336BE0"/>
    <w:rsid w:val="003410A4"/>
    <w:rsid w:val="003452A4"/>
    <w:rsid w:val="00357469"/>
    <w:rsid w:val="00357F98"/>
    <w:rsid w:val="00363135"/>
    <w:rsid w:val="00375354"/>
    <w:rsid w:val="0038318B"/>
    <w:rsid w:val="0038752F"/>
    <w:rsid w:val="003923B9"/>
    <w:rsid w:val="003A67BD"/>
    <w:rsid w:val="003C4784"/>
    <w:rsid w:val="003E7519"/>
    <w:rsid w:val="003F0EF4"/>
    <w:rsid w:val="003F40A8"/>
    <w:rsid w:val="003F4179"/>
    <w:rsid w:val="00416317"/>
    <w:rsid w:val="004210C2"/>
    <w:rsid w:val="004327F4"/>
    <w:rsid w:val="0044201C"/>
    <w:rsid w:val="00455090"/>
    <w:rsid w:val="00455D54"/>
    <w:rsid w:val="004572D1"/>
    <w:rsid w:val="00463312"/>
    <w:rsid w:val="00470059"/>
    <w:rsid w:val="00472E3A"/>
    <w:rsid w:val="00480F2F"/>
    <w:rsid w:val="00497E3E"/>
    <w:rsid w:val="004B0BA8"/>
    <w:rsid w:val="004C1E50"/>
    <w:rsid w:val="004D5479"/>
    <w:rsid w:val="004D5B17"/>
    <w:rsid w:val="004E5485"/>
    <w:rsid w:val="005108B5"/>
    <w:rsid w:val="0051511B"/>
    <w:rsid w:val="00515AC4"/>
    <w:rsid w:val="0052553A"/>
    <w:rsid w:val="00547CFB"/>
    <w:rsid w:val="00550221"/>
    <w:rsid w:val="00560F8E"/>
    <w:rsid w:val="00591FC7"/>
    <w:rsid w:val="00597BF8"/>
    <w:rsid w:val="005A1A68"/>
    <w:rsid w:val="005B6DB6"/>
    <w:rsid w:val="005E581D"/>
    <w:rsid w:val="005F21DE"/>
    <w:rsid w:val="005F592D"/>
    <w:rsid w:val="00603F3D"/>
    <w:rsid w:val="00607745"/>
    <w:rsid w:val="006116DA"/>
    <w:rsid w:val="00623C07"/>
    <w:rsid w:val="006258F4"/>
    <w:rsid w:val="006350C3"/>
    <w:rsid w:val="0064226F"/>
    <w:rsid w:val="0065689A"/>
    <w:rsid w:val="006627CC"/>
    <w:rsid w:val="006763BC"/>
    <w:rsid w:val="0068092A"/>
    <w:rsid w:val="00693166"/>
    <w:rsid w:val="006939DC"/>
    <w:rsid w:val="006B41B6"/>
    <w:rsid w:val="006C314F"/>
    <w:rsid w:val="006D4F02"/>
    <w:rsid w:val="006E42C1"/>
    <w:rsid w:val="006F7B76"/>
    <w:rsid w:val="00704036"/>
    <w:rsid w:val="00705B72"/>
    <w:rsid w:val="0071308E"/>
    <w:rsid w:val="00745B7F"/>
    <w:rsid w:val="0075357D"/>
    <w:rsid w:val="007577CA"/>
    <w:rsid w:val="007743A8"/>
    <w:rsid w:val="00777C1D"/>
    <w:rsid w:val="00786E45"/>
    <w:rsid w:val="00794BFA"/>
    <w:rsid w:val="007A7496"/>
    <w:rsid w:val="007B05D7"/>
    <w:rsid w:val="007C6359"/>
    <w:rsid w:val="007D1CE7"/>
    <w:rsid w:val="007E1004"/>
    <w:rsid w:val="007E2A39"/>
    <w:rsid w:val="007E76C1"/>
    <w:rsid w:val="007F0920"/>
    <w:rsid w:val="00804D58"/>
    <w:rsid w:val="00810728"/>
    <w:rsid w:val="00827315"/>
    <w:rsid w:val="008368C0"/>
    <w:rsid w:val="0085226E"/>
    <w:rsid w:val="008651F9"/>
    <w:rsid w:val="0088726D"/>
    <w:rsid w:val="008A06A9"/>
    <w:rsid w:val="008A171B"/>
    <w:rsid w:val="008A36BD"/>
    <w:rsid w:val="008A7C71"/>
    <w:rsid w:val="008C0CDD"/>
    <w:rsid w:val="008C5E48"/>
    <w:rsid w:val="008C7C59"/>
    <w:rsid w:val="008D38D0"/>
    <w:rsid w:val="008E3C8C"/>
    <w:rsid w:val="008F4ADE"/>
    <w:rsid w:val="00916885"/>
    <w:rsid w:val="009328E5"/>
    <w:rsid w:val="00934741"/>
    <w:rsid w:val="009577BE"/>
    <w:rsid w:val="009676E7"/>
    <w:rsid w:val="009A7815"/>
    <w:rsid w:val="009E3F87"/>
    <w:rsid w:val="009F5E11"/>
    <w:rsid w:val="00A43D85"/>
    <w:rsid w:val="00A47EB7"/>
    <w:rsid w:val="00A60B4A"/>
    <w:rsid w:val="00A673B4"/>
    <w:rsid w:val="00A72CE7"/>
    <w:rsid w:val="00A7589D"/>
    <w:rsid w:val="00AA341C"/>
    <w:rsid w:val="00AB5754"/>
    <w:rsid w:val="00AD2E08"/>
    <w:rsid w:val="00B102DA"/>
    <w:rsid w:val="00B155FE"/>
    <w:rsid w:val="00B2206E"/>
    <w:rsid w:val="00B34268"/>
    <w:rsid w:val="00B35907"/>
    <w:rsid w:val="00B35908"/>
    <w:rsid w:val="00B35AA6"/>
    <w:rsid w:val="00B43BF7"/>
    <w:rsid w:val="00B538F2"/>
    <w:rsid w:val="00B53FFC"/>
    <w:rsid w:val="00B57831"/>
    <w:rsid w:val="00B616F4"/>
    <w:rsid w:val="00B84178"/>
    <w:rsid w:val="00B84302"/>
    <w:rsid w:val="00B95659"/>
    <w:rsid w:val="00B96AE4"/>
    <w:rsid w:val="00BA0F13"/>
    <w:rsid w:val="00BB1434"/>
    <w:rsid w:val="00BB49B3"/>
    <w:rsid w:val="00BC7BDF"/>
    <w:rsid w:val="00BD6EEB"/>
    <w:rsid w:val="00C10351"/>
    <w:rsid w:val="00C3721E"/>
    <w:rsid w:val="00C95CC7"/>
    <w:rsid w:val="00CD2254"/>
    <w:rsid w:val="00CD797E"/>
    <w:rsid w:val="00D04B7A"/>
    <w:rsid w:val="00D157D4"/>
    <w:rsid w:val="00D273EB"/>
    <w:rsid w:val="00D34F2C"/>
    <w:rsid w:val="00D34FAD"/>
    <w:rsid w:val="00D40DAB"/>
    <w:rsid w:val="00D734D3"/>
    <w:rsid w:val="00D864A7"/>
    <w:rsid w:val="00D90244"/>
    <w:rsid w:val="00D93214"/>
    <w:rsid w:val="00D932C2"/>
    <w:rsid w:val="00D96648"/>
    <w:rsid w:val="00DB35E3"/>
    <w:rsid w:val="00DC5999"/>
    <w:rsid w:val="00DF53AD"/>
    <w:rsid w:val="00E04D89"/>
    <w:rsid w:val="00E21454"/>
    <w:rsid w:val="00E31DE4"/>
    <w:rsid w:val="00E36D9E"/>
    <w:rsid w:val="00E372C2"/>
    <w:rsid w:val="00E43044"/>
    <w:rsid w:val="00E53773"/>
    <w:rsid w:val="00E76A20"/>
    <w:rsid w:val="00E86B22"/>
    <w:rsid w:val="00EF0861"/>
    <w:rsid w:val="00F22AB0"/>
    <w:rsid w:val="00F52930"/>
    <w:rsid w:val="00F5529A"/>
    <w:rsid w:val="00F73FE2"/>
    <w:rsid w:val="00FA205B"/>
    <w:rsid w:val="00FB3F81"/>
    <w:rsid w:val="00FE4825"/>
    <w:rsid w:val="00F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26A4"/>
  <w15:chartTrackingRefBased/>
  <w15:docId w15:val="{AE8A2C95-3737-4F4B-A6B8-5311A588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00"/>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6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600"/>
    <w:rPr>
      <w:rFonts w:ascii="Calibri" w:eastAsia="Calibri" w:hAnsi="Calibri" w:cs="Times New Roman"/>
    </w:rPr>
  </w:style>
  <w:style w:type="paragraph" w:styleId="Footer">
    <w:name w:val="footer"/>
    <w:basedOn w:val="Normal"/>
    <w:link w:val="FooterChar"/>
    <w:uiPriority w:val="99"/>
    <w:unhideWhenUsed/>
    <w:rsid w:val="003236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600"/>
    <w:rPr>
      <w:rFonts w:ascii="Calibri" w:eastAsia="Calibri" w:hAnsi="Calibri" w:cs="Times New Roman"/>
    </w:rPr>
  </w:style>
  <w:style w:type="paragraph" w:styleId="NoSpacing">
    <w:name w:val="No Spacing"/>
    <w:uiPriority w:val="1"/>
    <w:qFormat/>
    <w:rsid w:val="00323600"/>
    <w:pPr>
      <w:widowControl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323600"/>
    <w:rPr>
      <w:color w:val="0563C1" w:themeColor="hyperlink"/>
      <w:u w:val="single"/>
    </w:rPr>
  </w:style>
  <w:style w:type="paragraph" w:styleId="NormalWeb">
    <w:name w:val="Normal (Web)"/>
    <w:basedOn w:val="Normal"/>
    <w:uiPriority w:val="99"/>
    <w:unhideWhenUsed/>
    <w:rsid w:val="00323600"/>
    <w:pPr>
      <w:widowControl/>
      <w:spacing w:before="100" w:beforeAutospacing="1" w:after="100" w:afterAutospacing="1" w:line="240" w:lineRule="auto"/>
    </w:pPr>
    <w:rPr>
      <w:rFonts w:eastAsiaTheme="minorHAnsi" w:cs="Calibri"/>
      <w:lang w:val="lv-LV" w:eastAsia="lv-LV"/>
    </w:rPr>
  </w:style>
  <w:style w:type="character" w:styleId="Strong">
    <w:name w:val="Strong"/>
    <w:basedOn w:val="DefaultParagraphFont"/>
    <w:uiPriority w:val="22"/>
    <w:qFormat/>
    <w:rsid w:val="00323600"/>
    <w:rPr>
      <w:b/>
      <w:bCs/>
    </w:rPr>
  </w:style>
  <w:style w:type="character" w:styleId="Emphasis">
    <w:name w:val="Emphasis"/>
    <w:basedOn w:val="DefaultParagraphFont"/>
    <w:uiPriority w:val="20"/>
    <w:qFormat/>
    <w:rsid w:val="00323600"/>
    <w:rPr>
      <w:i/>
      <w:iCs/>
    </w:rPr>
  </w:style>
  <w:style w:type="character" w:styleId="FollowedHyperlink">
    <w:name w:val="FollowedHyperlink"/>
    <w:basedOn w:val="DefaultParagraphFont"/>
    <w:uiPriority w:val="99"/>
    <w:semiHidden/>
    <w:unhideWhenUsed/>
    <w:rsid w:val="00FA205B"/>
    <w:rPr>
      <w:color w:val="954F72" w:themeColor="followedHyperlink"/>
      <w:u w:val="single"/>
    </w:rPr>
  </w:style>
  <w:style w:type="character" w:styleId="UnresolvedMention">
    <w:name w:val="Unresolved Mention"/>
    <w:basedOn w:val="DefaultParagraphFont"/>
    <w:uiPriority w:val="99"/>
    <w:semiHidden/>
    <w:unhideWhenUsed/>
    <w:rsid w:val="00D93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76558">
      <w:bodyDiv w:val="1"/>
      <w:marLeft w:val="0"/>
      <w:marRight w:val="0"/>
      <w:marTop w:val="0"/>
      <w:marBottom w:val="0"/>
      <w:divBdr>
        <w:top w:val="none" w:sz="0" w:space="0" w:color="auto"/>
        <w:left w:val="none" w:sz="0" w:space="0" w:color="auto"/>
        <w:bottom w:val="none" w:sz="0" w:space="0" w:color="auto"/>
        <w:right w:val="none" w:sz="0" w:space="0" w:color="auto"/>
      </w:divBdr>
    </w:div>
    <w:div w:id="20122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atvianature" TargetMode="External"/><Relationship Id="rId18" Type="http://schemas.openxmlformats.org/officeDocument/2006/relationships/image" Target="cid:46267130-5200-46d5-9b2d-6e80067995f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cid:c75bad98-061b-4d90-afcd-62140e974b39" TargetMode="External"/><Relationship Id="rId7" Type="http://schemas.openxmlformats.org/officeDocument/2006/relationships/footnotes" Target="footnotes.xml"/><Relationship Id="rId12" Type="http://schemas.openxmlformats.org/officeDocument/2006/relationships/hyperlink" Target="https://latvianature.daba.gov.lv" TargetMode="External"/><Relationship Id="rId17" Type="http://schemas.openxmlformats.org/officeDocument/2006/relationships/image" Target="media/image2.gi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latvianature"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krievina@daba.gov.lv" TargetMode="External"/><Relationship Id="rId24" Type="http://schemas.openxmlformats.org/officeDocument/2006/relationships/image" Target="cid:168d9fbb-7504-4914-8828-233fa797d06d" TargetMode="External"/><Relationship Id="rId5" Type="http://schemas.openxmlformats.org/officeDocument/2006/relationships/settings" Target="settings.xml"/><Relationship Id="rId15" Type="http://schemas.openxmlformats.org/officeDocument/2006/relationships/image" Target="cid:9562b6ab-1d87-4f21-9ece-a24f9d916a7a"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hyperlink" Target="https://latvianature.daba.gov.lv/invazivo-sugu-parvaldnieks/" TargetMode="External"/><Relationship Id="rId19" Type="http://schemas.openxmlformats.org/officeDocument/2006/relationships/hyperlink" Target="https://www.youtube.com/channel/UCBDyQxz-0dJti8TRW4tYMUw/featured" TargetMode="External"/><Relationship Id="rId4" Type="http://schemas.openxmlformats.org/officeDocument/2006/relationships/styles" Target="styles.xml"/><Relationship Id="rId9" Type="http://schemas.openxmlformats.org/officeDocument/2006/relationships/hyperlink" Target="http://bit.ly/invazivs%20" TargetMode="External"/><Relationship Id="rId14" Type="http://schemas.openxmlformats.org/officeDocument/2006/relationships/image" Target="media/image1.gif"/><Relationship Id="rId22" Type="http://schemas.openxmlformats.org/officeDocument/2006/relationships/hyperlink" Target="https://www.instagram.com/lifeiplatvianature/"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3" ma:contentTypeDescription="Izveidot jaunu dokumentu." ma:contentTypeScope="" ma:versionID="1f87635b5a3d8ea6c2767642fbc91fec">
  <xsd:schema xmlns:xsd="http://www.w3.org/2001/XMLSchema" xmlns:xs="http://www.w3.org/2001/XMLSchema" xmlns:p="http://schemas.microsoft.com/office/2006/metadata/properties" xmlns:ns3="85d80fc3-e7f1-444b-a9b2-a96cd5c3c5cb" xmlns:ns4="502393ff-7fcf-462e-8ee0-f4e7fd039d7c" targetNamespace="http://schemas.microsoft.com/office/2006/metadata/properties" ma:root="true" ma:fieldsID="c6a462bde4fed7629645309e341411b7" ns3:_="" ns4:_="">
    <xsd:import namespace="85d80fc3-e7f1-444b-a9b2-a96cd5c3c5cb"/>
    <xsd:import namespace="502393ff-7fcf-462e-8ee0-f4e7fd039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D6DA1-0F5B-4B9B-97D2-D8D473A61F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D5107-F487-4610-9BA7-18FDE2B44564}">
  <ds:schemaRefs>
    <ds:schemaRef ds:uri="http://schemas.microsoft.com/sharepoint/v3/contenttype/forms"/>
  </ds:schemaRefs>
</ds:datastoreItem>
</file>

<file path=customXml/itemProps3.xml><?xml version="1.0" encoding="utf-8"?>
<ds:datastoreItem xmlns:ds="http://schemas.openxmlformats.org/officeDocument/2006/customXml" ds:itemID="{935A1508-6BAC-4C94-B871-14946DE9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80fc3-e7f1-444b-a9b2-a96cd5c3c5cb"/>
    <ds:schemaRef ds:uri="502393ff-7fcf-462e-8ee0-f4e7fd03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Pages>
  <Words>2933</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Vita Krieviņa</cp:lastModifiedBy>
  <cp:revision>200</cp:revision>
  <dcterms:created xsi:type="dcterms:W3CDTF">2022-08-23T14:07:00Z</dcterms:created>
  <dcterms:modified xsi:type="dcterms:W3CDTF">2022-08-26T08:35:00Z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